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B36" w:rsidRPr="00AE0DAB" w:rsidRDefault="00BA1B36" w:rsidP="00BA1B36">
      <w:pPr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ОБЩИНСКА ИЗБИРАТЕЛНА КОМИСИЯ АПРИЛЦИ</w:t>
      </w:r>
    </w:p>
    <w:p w:rsidR="00BA1B36" w:rsidRDefault="00BA1B36" w:rsidP="00BA1B36">
      <w:pPr>
        <w:jc w:val="center"/>
        <w:rPr>
          <w:lang w:val="en-US"/>
        </w:rPr>
      </w:pPr>
    </w:p>
    <w:p w:rsidR="00BA1B36" w:rsidRDefault="00BA1B36" w:rsidP="00BA1B36">
      <w:pPr>
        <w:jc w:val="center"/>
        <w:rPr>
          <w:lang w:val="en-US"/>
        </w:rPr>
      </w:pPr>
    </w:p>
    <w:p w:rsidR="00BA1B36" w:rsidRDefault="00BA1B36" w:rsidP="00BA1B36">
      <w:pPr>
        <w:jc w:val="center"/>
        <w:rPr>
          <w:lang w:val="en-US"/>
        </w:rPr>
      </w:pPr>
    </w:p>
    <w:p w:rsidR="00BA1B36" w:rsidRPr="00B05B06" w:rsidRDefault="00BA1B36" w:rsidP="00BA1B36">
      <w:pPr>
        <w:jc w:val="center"/>
      </w:pPr>
      <w:r>
        <w:t>ПРОТОКОЛ № 1</w:t>
      </w:r>
      <w:r w:rsidRPr="00B05B06">
        <w:t>/</w:t>
      </w:r>
      <w:r w:rsidR="00DE32FF">
        <w:t>1</w:t>
      </w:r>
      <w:r w:rsidR="006E32D9">
        <w:t>0</w:t>
      </w:r>
      <w:r w:rsidRPr="00B05B06">
        <w:t>.09.201</w:t>
      </w:r>
      <w:r>
        <w:t>9</w:t>
      </w:r>
      <w:r w:rsidRPr="00B05B06">
        <w:t xml:space="preserve"> г.</w:t>
      </w:r>
    </w:p>
    <w:p w:rsidR="00BA1B36" w:rsidRPr="00B05B06" w:rsidRDefault="00BA1B36" w:rsidP="00BA1B36">
      <w:pPr>
        <w:jc w:val="both"/>
      </w:pPr>
    </w:p>
    <w:p w:rsidR="00BA1B36" w:rsidRPr="00B05B06" w:rsidRDefault="00BA1B36" w:rsidP="00BA1B36">
      <w:pPr>
        <w:jc w:val="center"/>
      </w:pPr>
      <w:r w:rsidRPr="00B05B06">
        <w:t xml:space="preserve">от заседание на Общинска избирателна комисия </w:t>
      </w:r>
      <w:r>
        <w:t>Априлци</w:t>
      </w:r>
    </w:p>
    <w:p w:rsidR="00BA1B36" w:rsidRPr="00B05B06" w:rsidRDefault="00BA1B36" w:rsidP="00BA1B36"/>
    <w:p w:rsidR="00BA1B36" w:rsidRPr="00B05B06" w:rsidRDefault="00BA1B36" w:rsidP="00BA1B36"/>
    <w:p w:rsidR="00BA1B36" w:rsidRPr="00B05B06" w:rsidRDefault="00BA1B36" w:rsidP="00BA1B36">
      <w:r w:rsidRPr="00B05B06">
        <w:tab/>
        <w:t>Днес,</w:t>
      </w:r>
      <w:r>
        <w:t xml:space="preserve"> </w:t>
      </w:r>
      <w:r w:rsidR="00DE32FF">
        <w:t>1</w:t>
      </w:r>
      <w:r w:rsidR="00BD1DA5">
        <w:t>0</w:t>
      </w:r>
      <w:r>
        <w:t>.09.2019  г.</w:t>
      </w:r>
      <w:r w:rsidRPr="00B05B06">
        <w:t xml:space="preserve"> в гр. </w:t>
      </w:r>
      <w:r>
        <w:t>Априлци, ул. „Васил Левски” №109 от 1</w:t>
      </w:r>
      <w:r w:rsidR="00DE32FF">
        <w:t>7</w:t>
      </w:r>
      <w:r w:rsidR="00BD1DA5">
        <w:rPr>
          <w:lang w:val="en-US"/>
        </w:rPr>
        <w:t>:</w:t>
      </w:r>
      <w:r w:rsidR="00DE32FF">
        <w:t>3</w:t>
      </w:r>
      <w:r w:rsidRPr="00B05B06">
        <w:t xml:space="preserve">0 ч. се проведе заседание на ОИК </w:t>
      </w:r>
      <w:r>
        <w:t>Априлци</w:t>
      </w:r>
      <w:r w:rsidRPr="00B05B06">
        <w:t>.</w:t>
      </w:r>
    </w:p>
    <w:p w:rsidR="00BA1B36" w:rsidRPr="00B05B06" w:rsidRDefault="00BA1B36" w:rsidP="00BA1B36">
      <w:r w:rsidRPr="00B05B06">
        <w:t xml:space="preserve"> </w:t>
      </w:r>
    </w:p>
    <w:p w:rsidR="00BA1B36" w:rsidRPr="00B05B06" w:rsidRDefault="00BA1B36" w:rsidP="00BA1B36">
      <w:r w:rsidRPr="00B05B06">
        <w:t>На заседанието присъстват:</w:t>
      </w:r>
    </w:p>
    <w:p w:rsidR="00F4673D" w:rsidRPr="00F4673D" w:rsidRDefault="00F4673D" w:rsidP="00F4673D">
      <w:pPr>
        <w:rPr>
          <w:lang w:eastAsia="en-US"/>
        </w:rPr>
      </w:pPr>
    </w:p>
    <w:tbl>
      <w:tblPr>
        <w:tblW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20"/>
        <w:gridCol w:w="4065"/>
      </w:tblGrid>
      <w:tr w:rsidR="00F4673D" w:rsidRPr="00F4673D" w:rsidTr="00971FB4">
        <w:tc>
          <w:tcPr>
            <w:tcW w:w="2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673D" w:rsidRPr="00F4673D" w:rsidRDefault="00F4673D" w:rsidP="00F4673D">
            <w:pPr>
              <w:rPr>
                <w:lang w:eastAsia="en-US"/>
              </w:rPr>
            </w:pPr>
            <w:r w:rsidRPr="00F4673D">
              <w:rPr>
                <w:lang w:eastAsia="en-US"/>
              </w:rPr>
              <w:t>ПРЕДСЕДАТЕЛ:</w:t>
            </w:r>
          </w:p>
        </w:tc>
        <w:tc>
          <w:tcPr>
            <w:tcW w:w="4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673D" w:rsidRPr="00F4673D" w:rsidRDefault="00F4673D" w:rsidP="00F4673D">
            <w:pPr>
              <w:rPr>
                <w:lang w:eastAsia="en-US"/>
              </w:rPr>
            </w:pPr>
            <w:r w:rsidRPr="00F4673D">
              <w:rPr>
                <w:lang w:eastAsia="en-US"/>
              </w:rPr>
              <w:t>Снежина Димитрова Стоянова</w:t>
            </w:r>
          </w:p>
        </w:tc>
      </w:tr>
      <w:tr w:rsidR="00F4673D" w:rsidRPr="00F4673D" w:rsidTr="00971FB4">
        <w:tc>
          <w:tcPr>
            <w:tcW w:w="2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673D" w:rsidRPr="00F4673D" w:rsidRDefault="00F4673D" w:rsidP="00F4673D">
            <w:pPr>
              <w:rPr>
                <w:lang w:eastAsia="en-US"/>
              </w:rPr>
            </w:pPr>
            <w:r w:rsidRPr="00F4673D">
              <w:rPr>
                <w:lang w:eastAsia="en-US"/>
              </w:rPr>
              <w:t>ЗАМ.-ПРЕДСЕДАТЕЛ:</w:t>
            </w:r>
          </w:p>
        </w:tc>
        <w:tc>
          <w:tcPr>
            <w:tcW w:w="4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673D" w:rsidRPr="00F4673D" w:rsidRDefault="00F4673D" w:rsidP="00F4673D">
            <w:pPr>
              <w:rPr>
                <w:lang w:eastAsia="en-US"/>
              </w:rPr>
            </w:pPr>
            <w:r w:rsidRPr="00F4673D">
              <w:rPr>
                <w:lang w:eastAsia="en-US"/>
              </w:rPr>
              <w:t>Цветан Кръстев Цонков</w:t>
            </w:r>
          </w:p>
        </w:tc>
      </w:tr>
      <w:tr w:rsidR="00F4673D" w:rsidRPr="00F4673D" w:rsidTr="00971FB4">
        <w:tc>
          <w:tcPr>
            <w:tcW w:w="2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673D" w:rsidRPr="00F4673D" w:rsidRDefault="00F4673D" w:rsidP="00F4673D">
            <w:pPr>
              <w:rPr>
                <w:lang w:eastAsia="en-US"/>
              </w:rPr>
            </w:pPr>
            <w:r w:rsidRPr="00F4673D">
              <w:rPr>
                <w:lang w:eastAsia="en-US"/>
              </w:rPr>
              <w:t>ЗАМ.-ПРЕДСЕДАТЕЛ:</w:t>
            </w:r>
          </w:p>
        </w:tc>
        <w:tc>
          <w:tcPr>
            <w:tcW w:w="4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673D" w:rsidRPr="00F4673D" w:rsidRDefault="00F4673D" w:rsidP="00F4673D">
            <w:pPr>
              <w:rPr>
                <w:lang w:eastAsia="en-US"/>
              </w:rPr>
            </w:pPr>
            <w:r w:rsidRPr="00F4673D">
              <w:rPr>
                <w:lang w:eastAsia="en-US"/>
              </w:rPr>
              <w:t>Петър Георгиев Балджиев</w:t>
            </w:r>
          </w:p>
        </w:tc>
      </w:tr>
      <w:tr w:rsidR="00F4673D" w:rsidRPr="00F4673D" w:rsidTr="00971FB4">
        <w:tc>
          <w:tcPr>
            <w:tcW w:w="2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673D" w:rsidRPr="00F4673D" w:rsidRDefault="00F4673D" w:rsidP="00F4673D">
            <w:pPr>
              <w:rPr>
                <w:lang w:eastAsia="en-US"/>
              </w:rPr>
            </w:pPr>
            <w:r w:rsidRPr="00F4673D">
              <w:rPr>
                <w:lang w:eastAsia="en-US"/>
              </w:rPr>
              <w:t>СЕКРЕТАР:</w:t>
            </w:r>
          </w:p>
        </w:tc>
        <w:tc>
          <w:tcPr>
            <w:tcW w:w="4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673D" w:rsidRPr="00F4673D" w:rsidRDefault="00F4673D" w:rsidP="00F4673D">
            <w:pPr>
              <w:rPr>
                <w:lang w:eastAsia="en-US"/>
              </w:rPr>
            </w:pPr>
            <w:r w:rsidRPr="00F4673D">
              <w:rPr>
                <w:lang w:eastAsia="en-US"/>
              </w:rPr>
              <w:t xml:space="preserve">Христо Колев </w:t>
            </w:r>
            <w:proofErr w:type="spellStart"/>
            <w:r w:rsidRPr="00F4673D">
              <w:rPr>
                <w:lang w:eastAsia="en-US"/>
              </w:rPr>
              <w:t>Варчев</w:t>
            </w:r>
            <w:proofErr w:type="spellEnd"/>
          </w:p>
        </w:tc>
      </w:tr>
      <w:tr w:rsidR="00F4673D" w:rsidRPr="00F4673D" w:rsidTr="00971FB4">
        <w:tc>
          <w:tcPr>
            <w:tcW w:w="2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673D" w:rsidRPr="00F4673D" w:rsidRDefault="00F4673D" w:rsidP="00F4673D">
            <w:pPr>
              <w:rPr>
                <w:lang w:eastAsia="en-US"/>
              </w:rPr>
            </w:pPr>
            <w:r w:rsidRPr="00F4673D">
              <w:rPr>
                <w:lang w:eastAsia="en-US"/>
              </w:rPr>
              <w:t>ЧЛЕНОВЕ:</w:t>
            </w:r>
          </w:p>
        </w:tc>
        <w:tc>
          <w:tcPr>
            <w:tcW w:w="4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673D" w:rsidRPr="00F4673D" w:rsidRDefault="00F4673D" w:rsidP="00F4673D">
            <w:pPr>
              <w:rPr>
                <w:lang w:eastAsia="en-US"/>
              </w:rPr>
            </w:pPr>
            <w:r w:rsidRPr="00F4673D">
              <w:rPr>
                <w:lang w:eastAsia="en-US"/>
              </w:rPr>
              <w:t>Димитрина Пенкова Бояджиева</w:t>
            </w:r>
          </w:p>
        </w:tc>
      </w:tr>
      <w:tr w:rsidR="00F4673D" w:rsidRPr="00F4673D" w:rsidTr="00971FB4">
        <w:tc>
          <w:tcPr>
            <w:tcW w:w="2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673D" w:rsidRPr="00F4673D" w:rsidRDefault="00F4673D" w:rsidP="00F4673D">
            <w:pPr>
              <w:rPr>
                <w:lang w:eastAsia="en-US"/>
              </w:rPr>
            </w:pPr>
            <w:r w:rsidRPr="00F4673D">
              <w:rPr>
                <w:lang w:eastAsia="en-US"/>
              </w:rPr>
              <w:t> </w:t>
            </w:r>
          </w:p>
        </w:tc>
        <w:tc>
          <w:tcPr>
            <w:tcW w:w="4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673D" w:rsidRPr="00F4673D" w:rsidRDefault="00F4673D" w:rsidP="00F4673D">
            <w:pPr>
              <w:rPr>
                <w:lang w:eastAsia="en-US"/>
              </w:rPr>
            </w:pPr>
            <w:r w:rsidRPr="00F4673D">
              <w:rPr>
                <w:lang w:eastAsia="en-US"/>
              </w:rPr>
              <w:t>Васко Стефанов Радев</w:t>
            </w:r>
          </w:p>
        </w:tc>
      </w:tr>
      <w:tr w:rsidR="00F4673D" w:rsidRPr="00F4673D" w:rsidTr="00971FB4">
        <w:tc>
          <w:tcPr>
            <w:tcW w:w="2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673D" w:rsidRPr="00F4673D" w:rsidRDefault="00F4673D" w:rsidP="00F4673D">
            <w:pPr>
              <w:rPr>
                <w:lang w:eastAsia="en-US"/>
              </w:rPr>
            </w:pPr>
            <w:r w:rsidRPr="00F4673D">
              <w:rPr>
                <w:lang w:eastAsia="en-US"/>
              </w:rPr>
              <w:t> </w:t>
            </w:r>
          </w:p>
        </w:tc>
        <w:tc>
          <w:tcPr>
            <w:tcW w:w="4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673D" w:rsidRPr="00F4673D" w:rsidRDefault="00F4673D" w:rsidP="00F4673D">
            <w:pPr>
              <w:rPr>
                <w:lang w:eastAsia="en-US"/>
              </w:rPr>
            </w:pPr>
            <w:r w:rsidRPr="00F4673D">
              <w:rPr>
                <w:lang w:eastAsia="en-US"/>
              </w:rPr>
              <w:t>Иван Стефанов Филипов</w:t>
            </w:r>
          </w:p>
        </w:tc>
      </w:tr>
      <w:tr w:rsidR="00F4673D" w:rsidRPr="00F4673D" w:rsidTr="00971FB4">
        <w:tc>
          <w:tcPr>
            <w:tcW w:w="2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673D" w:rsidRPr="00F4673D" w:rsidRDefault="00F4673D" w:rsidP="00F4673D">
            <w:pPr>
              <w:rPr>
                <w:lang w:eastAsia="en-US"/>
              </w:rPr>
            </w:pPr>
            <w:r w:rsidRPr="00F4673D">
              <w:rPr>
                <w:lang w:eastAsia="en-US"/>
              </w:rPr>
              <w:t> </w:t>
            </w:r>
          </w:p>
        </w:tc>
        <w:tc>
          <w:tcPr>
            <w:tcW w:w="4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673D" w:rsidRPr="00F4673D" w:rsidRDefault="00F4673D" w:rsidP="00F4673D">
            <w:pPr>
              <w:rPr>
                <w:lang w:eastAsia="en-US"/>
              </w:rPr>
            </w:pPr>
            <w:r w:rsidRPr="00F4673D">
              <w:rPr>
                <w:lang w:eastAsia="en-US"/>
              </w:rPr>
              <w:t>Христина Миткова Лалева</w:t>
            </w:r>
          </w:p>
        </w:tc>
      </w:tr>
      <w:tr w:rsidR="00F4673D" w:rsidRPr="00F4673D" w:rsidTr="00971FB4">
        <w:tc>
          <w:tcPr>
            <w:tcW w:w="2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673D" w:rsidRPr="00F4673D" w:rsidRDefault="00F4673D" w:rsidP="00F4673D">
            <w:pPr>
              <w:rPr>
                <w:lang w:eastAsia="en-US"/>
              </w:rPr>
            </w:pPr>
            <w:r w:rsidRPr="00F4673D">
              <w:rPr>
                <w:lang w:eastAsia="en-US"/>
              </w:rPr>
              <w:t> </w:t>
            </w:r>
          </w:p>
        </w:tc>
        <w:tc>
          <w:tcPr>
            <w:tcW w:w="4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673D" w:rsidRPr="00F4673D" w:rsidRDefault="00F4673D" w:rsidP="00F4673D">
            <w:pPr>
              <w:rPr>
                <w:lang w:eastAsia="en-US"/>
              </w:rPr>
            </w:pPr>
            <w:r w:rsidRPr="00F4673D">
              <w:rPr>
                <w:lang w:eastAsia="en-US"/>
              </w:rPr>
              <w:t>Ганка Георгиева Иванова</w:t>
            </w:r>
          </w:p>
        </w:tc>
      </w:tr>
      <w:tr w:rsidR="00F4673D" w:rsidRPr="00F4673D" w:rsidTr="00971FB4">
        <w:tc>
          <w:tcPr>
            <w:tcW w:w="2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673D" w:rsidRPr="00F4673D" w:rsidRDefault="00F4673D" w:rsidP="00F4673D">
            <w:pPr>
              <w:rPr>
                <w:lang w:eastAsia="en-US"/>
              </w:rPr>
            </w:pPr>
            <w:r w:rsidRPr="00F4673D">
              <w:rPr>
                <w:lang w:eastAsia="en-US"/>
              </w:rPr>
              <w:t> </w:t>
            </w:r>
          </w:p>
        </w:tc>
        <w:tc>
          <w:tcPr>
            <w:tcW w:w="4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673D" w:rsidRPr="00F4673D" w:rsidRDefault="00F4673D" w:rsidP="00F4673D">
            <w:pPr>
              <w:rPr>
                <w:lang w:eastAsia="en-US"/>
              </w:rPr>
            </w:pPr>
            <w:r w:rsidRPr="00F4673D">
              <w:rPr>
                <w:lang w:eastAsia="en-US"/>
              </w:rPr>
              <w:t>Мария Ангелова Матева</w:t>
            </w:r>
          </w:p>
        </w:tc>
      </w:tr>
      <w:tr w:rsidR="00F4673D" w:rsidRPr="00F4673D" w:rsidTr="00971FB4">
        <w:tc>
          <w:tcPr>
            <w:tcW w:w="2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673D" w:rsidRPr="00F4673D" w:rsidRDefault="00F4673D" w:rsidP="00F4673D">
            <w:pPr>
              <w:rPr>
                <w:lang w:eastAsia="en-US"/>
              </w:rPr>
            </w:pPr>
            <w:r w:rsidRPr="00F4673D">
              <w:rPr>
                <w:lang w:eastAsia="en-US"/>
              </w:rPr>
              <w:t> </w:t>
            </w:r>
          </w:p>
        </w:tc>
        <w:tc>
          <w:tcPr>
            <w:tcW w:w="4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673D" w:rsidRPr="00F4673D" w:rsidRDefault="00F4673D" w:rsidP="00F4673D">
            <w:pPr>
              <w:rPr>
                <w:lang w:eastAsia="en-US"/>
              </w:rPr>
            </w:pPr>
            <w:r w:rsidRPr="00F4673D">
              <w:rPr>
                <w:lang w:eastAsia="en-US"/>
              </w:rPr>
              <w:t>Събчо Михов Събчев</w:t>
            </w:r>
          </w:p>
        </w:tc>
      </w:tr>
      <w:tr w:rsidR="00F4673D" w:rsidRPr="00F4673D" w:rsidTr="00971FB4">
        <w:tc>
          <w:tcPr>
            <w:tcW w:w="2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673D" w:rsidRPr="00F4673D" w:rsidRDefault="00F4673D" w:rsidP="00F4673D">
            <w:pPr>
              <w:rPr>
                <w:lang w:eastAsia="en-US"/>
              </w:rPr>
            </w:pPr>
            <w:r w:rsidRPr="00F4673D">
              <w:rPr>
                <w:lang w:eastAsia="en-US"/>
              </w:rPr>
              <w:t> </w:t>
            </w:r>
          </w:p>
        </w:tc>
        <w:tc>
          <w:tcPr>
            <w:tcW w:w="4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673D" w:rsidRPr="00F4673D" w:rsidRDefault="00F4673D" w:rsidP="00F4673D">
            <w:pPr>
              <w:rPr>
                <w:lang w:eastAsia="en-US"/>
              </w:rPr>
            </w:pPr>
            <w:r w:rsidRPr="00F4673D">
              <w:rPr>
                <w:lang w:eastAsia="en-US"/>
              </w:rPr>
              <w:t>Йовка Димитрова Марковска</w:t>
            </w:r>
          </w:p>
        </w:tc>
      </w:tr>
      <w:tr w:rsidR="00F4673D" w:rsidRPr="00F4673D" w:rsidTr="00971FB4">
        <w:tc>
          <w:tcPr>
            <w:tcW w:w="2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673D" w:rsidRPr="00F4673D" w:rsidRDefault="00F4673D" w:rsidP="00F4673D">
            <w:pPr>
              <w:rPr>
                <w:lang w:eastAsia="en-US"/>
              </w:rPr>
            </w:pPr>
            <w:r w:rsidRPr="00F4673D">
              <w:rPr>
                <w:lang w:eastAsia="en-US"/>
              </w:rPr>
              <w:t> </w:t>
            </w:r>
          </w:p>
        </w:tc>
        <w:tc>
          <w:tcPr>
            <w:tcW w:w="4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673D" w:rsidRPr="00F4673D" w:rsidRDefault="00F4673D" w:rsidP="00F4673D">
            <w:pPr>
              <w:rPr>
                <w:lang w:eastAsia="en-US"/>
              </w:rPr>
            </w:pPr>
            <w:r w:rsidRPr="00F4673D">
              <w:rPr>
                <w:lang w:eastAsia="en-US"/>
              </w:rPr>
              <w:t>Миглена Георгиева Димитрова</w:t>
            </w:r>
          </w:p>
        </w:tc>
      </w:tr>
    </w:tbl>
    <w:p w:rsidR="00BA1B36" w:rsidRDefault="00BA1B36" w:rsidP="00BA1B36">
      <w:pPr>
        <w:rPr>
          <w:lang w:eastAsia="en-US"/>
        </w:rPr>
      </w:pPr>
    </w:p>
    <w:p w:rsidR="00BA1B36" w:rsidRPr="00B9025D" w:rsidRDefault="00BA1B36" w:rsidP="00BA1B36">
      <w:r w:rsidRPr="00B05B06">
        <w:rPr>
          <w:lang w:eastAsia="en-US"/>
        </w:rPr>
        <w:t>Отсъстват:</w:t>
      </w:r>
      <w:r w:rsidR="00F0327D">
        <w:rPr>
          <w:lang w:eastAsia="en-US"/>
        </w:rPr>
        <w:t xml:space="preserve"> няма отсъстващи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 xml:space="preserve">       </w:t>
      </w:r>
    </w:p>
    <w:p w:rsidR="00BA1B36" w:rsidRPr="00B05B06" w:rsidRDefault="00BA1B36" w:rsidP="00BA1B36">
      <w:pPr>
        <w:jc w:val="both"/>
      </w:pPr>
    </w:p>
    <w:p w:rsidR="00BA1B36" w:rsidRPr="00B05B06" w:rsidRDefault="00BA1B36" w:rsidP="00BA1B36">
      <w:pPr>
        <w:jc w:val="both"/>
      </w:pPr>
      <w:r w:rsidRPr="00B05B06">
        <w:tab/>
        <w:t>Присъстват</w:t>
      </w:r>
      <w:r w:rsidRPr="00B05B06">
        <w:rPr>
          <w:lang w:val="en-US"/>
        </w:rPr>
        <w:t xml:space="preserve"> </w:t>
      </w:r>
      <w:r w:rsidRPr="00B05B06">
        <w:t xml:space="preserve"> </w:t>
      </w:r>
      <w:r w:rsidR="00923C3D">
        <w:t>13</w:t>
      </w:r>
      <w:r>
        <w:t xml:space="preserve"> </w:t>
      </w:r>
      <w:r w:rsidRPr="00B05B06">
        <w:t xml:space="preserve">от общо </w:t>
      </w:r>
      <w:r w:rsidR="00923C3D">
        <w:t>13</w:t>
      </w:r>
      <w:r w:rsidRPr="00B05B06">
        <w:t xml:space="preserve"> члена на комисията. Съгласно чл. 85, ал. 3 от Изборния кодекс е налице необходимия кворум и председателят откри заседанието.</w:t>
      </w:r>
    </w:p>
    <w:p w:rsidR="00BA1B36" w:rsidRPr="00B05B06" w:rsidRDefault="00BA1B36" w:rsidP="00BA1B36">
      <w:pPr>
        <w:ind w:firstLine="708"/>
        <w:jc w:val="both"/>
      </w:pPr>
    </w:p>
    <w:p w:rsidR="00BA1B36" w:rsidRPr="00B05B06" w:rsidRDefault="00BA1B36" w:rsidP="00BA1B36">
      <w:pPr>
        <w:jc w:val="both"/>
      </w:pPr>
      <w:r>
        <w:t>Заседанието се води от П</w:t>
      </w:r>
      <w:r w:rsidRPr="00B05B06">
        <w:t xml:space="preserve">редседателя на ОИК </w:t>
      </w:r>
      <w:r>
        <w:t>Априлци</w:t>
      </w:r>
      <w:r w:rsidRPr="00B05B06">
        <w:t>.</w:t>
      </w:r>
    </w:p>
    <w:p w:rsidR="00BA1B36" w:rsidRPr="00EB6995" w:rsidRDefault="00BA1B36" w:rsidP="00BA1B36">
      <w:pPr>
        <w:jc w:val="both"/>
      </w:pPr>
      <w:r w:rsidRPr="00B05B06">
        <w:t>Пр</w:t>
      </w:r>
      <w:r>
        <w:t>е</w:t>
      </w:r>
      <w:r w:rsidRPr="00B05B06">
        <w:t>дседателя</w:t>
      </w:r>
      <w:r>
        <w:t>т</w:t>
      </w:r>
      <w:r w:rsidR="00F0327D">
        <w:t xml:space="preserve"> предлага следният Дневен ред - о</w:t>
      </w:r>
      <w:r w:rsidRPr="00B05B06">
        <w:t>бсъждане и вземане на решение относно:</w:t>
      </w:r>
    </w:p>
    <w:p w:rsidR="00DE32FF" w:rsidRDefault="00DE32FF" w:rsidP="00DE32FF">
      <w:pPr>
        <w:pStyle w:val="a3"/>
        <w:numPr>
          <w:ilvl w:val="0"/>
          <w:numId w:val="2"/>
        </w:numPr>
        <w:spacing w:before="240" w:after="240" w:line="276" w:lineRule="auto"/>
        <w:jc w:val="both"/>
        <w:rPr>
          <w:bCs/>
          <w:lang w:val="ru-RU"/>
        </w:rPr>
      </w:pPr>
      <w:proofErr w:type="spellStart"/>
      <w:r>
        <w:rPr>
          <w:bCs/>
          <w:lang w:val="ru-RU"/>
        </w:rPr>
        <w:t>Основни</w:t>
      </w:r>
      <w:proofErr w:type="spellEnd"/>
      <w:r>
        <w:rPr>
          <w:bCs/>
          <w:lang w:val="ru-RU"/>
        </w:rPr>
        <w:t xml:space="preserve"> правила и </w:t>
      </w:r>
      <w:proofErr w:type="spellStart"/>
      <w:r>
        <w:rPr>
          <w:bCs/>
          <w:lang w:val="ru-RU"/>
        </w:rPr>
        <w:t>принципни</w:t>
      </w:r>
      <w:proofErr w:type="spellEnd"/>
      <w:r>
        <w:rPr>
          <w:bCs/>
          <w:lang w:val="ru-RU"/>
        </w:rPr>
        <w:t xml:space="preserve"> </w:t>
      </w:r>
      <w:proofErr w:type="spellStart"/>
      <w:r>
        <w:rPr>
          <w:bCs/>
          <w:lang w:val="ru-RU"/>
        </w:rPr>
        <w:t>въпроси</w:t>
      </w:r>
      <w:proofErr w:type="spellEnd"/>
      <w:r>
        <w:rPr>
          <w:bCs/>
          <w:lang w:val="ru-RU"/>
        </w:rPr>
        <w:t xml:space="preserve"> </w:t>
      </w:r>
      <w:proofErr w:type="spellStart"/>
      <w:r>
        <w:rPr>
          <w:bCs/>
          <w:lang w:val="ru-RU"/>
        </w:rPr>
        <w:t>относно</w:t>
      </w:r>
      <w:proofErr w:type="spellEnd"/>
      <w:r>
        <w:rPr>
          <w:bCs/>
          <w:lang w:val="ru-RU"/>
        </w:rPr>
        <w:t xml:space="preserve"> </w:t>
      </w:r>
      <w:proofErr w:type="spellStart"/>
      <w:r>
        <w:rPr>
          <w:bCs/>
          <w:lang w:val="ru-RU"/>
        </w:rPr>
        <w:t>вътрешната</w:t>
      </w:r>
      <w:proofErr w:type="spellEnd"/>
      <w:r>
        <w:rPr>
          <w:bCs/>
          <w:lang w:val="ru-RU"/>
        </w:rPr>
        <w:t xml:space="preserve"> организация и </w:t>
      </w:r>
      <w:proofErr w:type="spellStart"/>
      <w:r>
        <w:rPr>
          <w:bCs/>
          <w:lang w:val="ru-RU"/>
        </w:rPr>
        <w:t>работата</w:t>
      </w:r>
      <w:proofErr w:type="spellEnd"/>
      <w:r>
        <w:rPr>
          <w:bCs/>
          <w:lang w:val="ru-RU"/>
        </w:rPr>
        <w:t xml:space="preserve"> на ОИК</w:t>
      </w:r>
    </w:p>
    <w:p w:rsidR="00DF1DCB" w:rsidRPr="00923C3D" w:rsidRDefault="00DF1DCB" w:rsidP="00DF1DCB">
      <w:pPr>
        <w:pStyle w:val="a3"/>
        <w:numPr>
          <w:ilvl w:val="0"/>
          <w:numId w:val="2"/>
        </w:numPr>
        <w:spacing w:before="240" w:after="240" w:line="276" w:lineRule="auto"/>
        <w:jc w:val="both"/>
        <w:rPr>
          <w:bCs/>
          <w:lang w:val="ru-RU"/>
        </w:rPr>
      </w:pPr>
      <w:proofErr w:type="gramStart"/>
      <w:r w:rsidRPr="00DF1DCB">
        <w:rPr>
          <w:bCs/>
          <w:lang w:val="ru-RU"/>
        </w:rPr>
        <w:t xml:space="preserve">Решение на ОИК </w:t>
      </w:r>
      <w:proofErr w:type="spellStart"/>
      <w:r w:rsidRPr="00DF1DCB">
        <w:rPr>
          <w:bCs/>
          <w:lang w:val="ru-RU"/>
        </w:rPr>
        <w:t>относно</w:t>
      </w:r>
      <w:proofErr w:type="spellEnd"/>
      <w:r w:rsidRPr="00DF1DCB">
        <w:rPr>
          <w:bCs/>
          <w:lang w:val="en-US"/>
        </w:rPr>
        <w:t xml:space="preserve">: </w:t>
      </w:r>
      <w:proofErr w:type="spellStart"/>
      <w:r w:rsidRPr="00DF1DCB">
        <w:rPr>
          <w:b/>
          <w:bCs/>
          <w:lang w:val="ru-RU"/>
        </w:rPr>
        <w:t>определяне</w:t>
      </w:r>
      <w:proofErr w:type="spellEnd"/>
      <w:r w:rsidRPr="00DF1DCB">
        <w:rPr>
          <w:b/>
          <w:bCs/>
          <w:lang w:val="ru-RU"/>
        </w:rPr>
        <w:t xml:space="preserve"> на </w:t>
      </w:r>
      <w:proofErr w:type="spellStart"/>
      <w:r w:rsidRPr="00DF1DCB">
        <w:rPr>
          <w:b/>
          <w:bCs/>
          <w:lang w:val="ru-RU"/>
        </w:rPr>
        <w:t>броя</w:t>
      </w:r>
      <w:proofErr w:type="spellEnd"/>
      <w:r w:rsidRPr="00DF1DCB">
        <w:rPr>
          <w:b/>
          <w:bCs/>
          <w:lang w:val="ru-RU"/>
        </w:rPr>
        <w:t xml:space="preserve"> на </w:t>
      </w:r>
      <w:proofErr w:type="spellStart"/>
      <w:r w:rsidRPr="00DF1DCB">
        <w:rPr>
          <w:b/>
          <w:bCs/>
          <w:lang w:val="ru-RU"/>
        </w:rPr>
        <w:t>мандатите</w:t>
      </w:r>
      <w:proofErr w:type="spellEnd"/>
      <w:r w:rsidRPr="00DF1DCB">
        <w:rPr>
          <w:b/>
          <w:bCs/>
          <w:lang w:val="ru-RU"/>
        </w:rPr>
        <w:t xml:space="preserve"> за </w:t>
      </w:r>
      <w:proofErr w:type="spellStart"/>
      <w:r w:rsidRPr="00DF1DCB">
        <w:rPr>
          <w:b/>
          <w:bCs/>
          <w:lang w:val="ru-RU"/>
        </w:rPr>
        <w:t>общински</w:t>
      </w:r>
      <w:proofErr w:type="spellEnd"/>
      <w:r w:rsidRPr="00DF1DCB">
        <w:rPr>
          <w:b/>
          <w:bCs/>
          <w:lang w:val="ru-RU"/>
        </w:rPr>
        <w:t xml:space="preserve"> </w:t>
      </w:r>
      <w:proofErr w:type="spellStart"/>
      <w:r w:rsidRPr="00DF1DCB">
        <w:rPr>
          <w:b/>
          <w:bCs/>
          <w:lang w:val="ru-RU"/>
        </w:rPr>
        <w:t>съветници</w:t>
      </w:r>
      <w:proofErr w:type="spellEnd"/>
      <w:r w:rsidRPr="00DF1DCB">
        <w:rPr>
          <w:bCs/>
          <w:lang w:val="ru-RU"/>
        </w:rPr>
        <w:t xml:space="preserve"> при </w:t>
      </w:r>
      <w:proofErr w:type="spellStart"/>
      <w:r w:rsidRPr="00DF1DCB">
        <w:rPr>
          <w:bCs/>
          <w:lang w:val="ru-RU"/>
        </w:rPr>
        <w:t>произвеждане</w:t>
      </w:r>
      <w:proofErr w:type="spellEnd"/>
      <w:r w:rsidRPr="00DF1DCB">
        <w:rPr>
          <w:bCs/>
          <w:lang w:val="ru-RU"/>
        </w:rPr>
        <w:t xml:space="preserve"> на </w:t>
      </w:r>
      <w:proofErr w:type="spellStart"/>
      <w:r w:rsidRPr="00DF1DCB">
        <w:rPr>
          <w:bCs/>
          <w:lang w:val="ru-RU"/>
        </w:rPr>
        <w:t>изборите</w:t>
      </w:r>
      <w:proofErr w:type="spellEnd"/>
      <w:r w:rsidRPr="00DF1DCB">
        <w:rPr>
          <w:bCs/>
          <w:lang w:val="ru-RU"/>
        </w:rPr>
        <w:t xml:space="preserve"> за </w:t>
      </w:r>
      <w:proofErr w:type="spellStart"/>
      <w:r w:rsidRPr="00DF1DCB">
        <w:rPr>
          <w:bCs/>
          <w:lang w:val="ru-RU"/>
        </w:rPr>
        <w:t>общински</w:t>
      </w:r>
      <w:proofErr w:type="spellEnd"/>
      <w:r w:rsidRPr="00DF1DCB">
        <w:rPr>
          <w:bCs/>
          <w:lang w:val="ru-RU"/>
        </w:rPr>
        <w:t xml:space="preserve"> </w:t>
      </w:r>
      <w:proofErr w:type="spellStart"/>
      <w:r w:rsidRPr="00DF1DCB">
        <w:rPr>
          <w:bCs/>
          <w:lang w:val="ru-RU"/>
        </w:rPr>
        <w:t>съветници</w:t>
      </w:r>
      <w:proofErr w:type="spellEnd"/>
      <w:r w:rsidRPr="00DF1DCB">
        <w:rPr>
          <w:bCs/>
          <w:lang w:val="ru-RU"/>
        </w:rPr>
        <w:t xml:space="preserve"> и за </w:t>
      </w:r>
      <w:proofErr w:type="spellStart"/>
      <w:r w:rsidRPr="00DF1DCB">
        <w:rPr>
          <w:bCs/>
          <w:lang w:val="ru-RU"/>
        </w:rPr>
        <w:t>кметове</w:t>
      </w:r>
      <w:proofErr w:type="spellEnd"/>
      <w:r w:rsidRPr="00DF1DCB">
        <w:rPr>
          <w:bCs/>
          <w:lang w:val="ru-RU"/>
        </w:rPr>
        <w:t xml:space="preserve"> на 27 </w:t>
      </w:r>
      <w:proofErr w:type="spellStart"/>
      <w:r w:rsidRPr="00DF1DCB">
        <w:rPr>
          <w:bCs/>
          <w:lang w:val="ru-RU"/>
        </w:rPr>
        <w:t>октомври</w:t>
      </w:r>
      <w:proofErr w:type="spellEnd"/>
      <w:r w:rsidRPr="00DF1DCB">
        <w:rPr>
          <w:bCs/>
          <w:lang w:val="ru-RU"/>
        </w:rPr>
        <w:t xml:space="preserve"> 2019 г. </w:t>
      </w:r>
      <w:r w:rsidRPr="00DF1DCB">
        <w:rPr>
          <w:b/>
          <w:bCs/>
          <w:lang w:val="ru-RU"/>
        </w:rPr>
        <w:t xml:space="preserve">в срок </w:t>
      </w:r>
      <w:r w:rsidRPr="00DF1DCB">
        <w:rPr>
          <w:b/>
          <w:bCs/>
        </w:rPr>
        <w:t>до 11 септември 2019 г.</w:t>
      </w:r>
      <w:proofErr w:type="gramEnd"/>
    </w:p>
    <w:p w:rsidR="006711B6" w:rsidRPr="006711B6" w:rsidRDefault="006711B6" w:rsidP="006711B6">
      <w:pPr>
        <w:pStyle w:val="a4"/>
        <w:numPr>
          <w:ilvl w:val="0"/>
          <w:numId w:val="2"/>
        </w:numPr>
        <w:jc w:val="both"/>
        <w:rPr>
          <w:bCs/>
          <w:lang w:val="ru-RU"/>
        </w:rPr>
      </w:pPr>
      <w:r w:rsidRPr="00DF1DCB">
        <w:rPr>
          <w:bCs/>
          <w:lang w:val="ru-RU"/>
        </w:rPr>
        <w:t xml:space="preserve">Решение на ОИК </w:t>
      </w:r>
      <w:proofErr w:type="spellStart"/>
      <w:r w:rsidRPr="00DF1DCB">
        <w:rPr>
          <w:bCs/>
          <w:lang w:val="ru-RU"/>
        </w:rPr>
        <w:t>относно</w:t>
      </w:r>
      <w:proofErr w:type="spellEnd"/>
      <w:r>
        <w:rPr>
          <w:rFonts w:ascii="Arial" w:eastAsiaTheme="minorHAnsi" w:hAnsi="Arial" w:cs="Arial"/>
          <w:sz w:val="22"/>
          <w:szCs w:val="22"/>
          <w:lang w:val="en-US" w:eastAsia="en-US"/>
        </w:rPr>
        <w:t xml:space="preserve">: </w:t>
      </w:r>
      <w:proofErr w:type="gramStart"/>
      <w:r w:rsidRPr="006711B6">
        <w:rPr>
          <w:b/>
          <w:bCs/>
          <w:lang w:val="ru-RU"/>
        </w:rPr>
        <w:t>Утвърждаване на образци на указателни табели и табла</w:t>
      </w:r>
      <w:r w:rsidRPr="006711B6">
        <w:rPr>
          <w:bCs/>
          <w:lang w:val="ru-RU"/>
        </w:rPr>
        <w:t xml:space="preserve">, работното време и публикуване на информация на ОИК, при произвеждане на изборите за общински </w:t>
      </w:r>
      <w:proofErr w:type="spellStart"/>
      <w:r w:rsidRPr="006711B6">
        <w:rPr>
          <w:bCs/>
          <w:lang w:val="ru-RU"/>
        </w:rPr>
        <w:t>съветници</w:t>
      </w:r>
      <w:proofErr w:type="spellEnd"/>
      <w:r w:rsidRPr="006711B6">
        <w:rPr>
          <w:bCs/>
          <w:lang w:val="ru-RU"/>
        </w:rPr>
        <w:t xml:space="preserve"> и за кметове на 27 октомври 2019 г.</w:t>
      </w:r>
      <w:proofErr w:type="gramEnd"/>
    </w:p>
    <w:p w:rsidR="00923C3D" w:rsidRPr="00923C3D" w:rsidRDefault="00923C3D" w:rsidP="006711B6">
      <w:pPr>
        <w:pStyle w:val="a4"/>
        <w:ind w:left="1440"/>
        <w:jc w:val="both"/>
        <w:rPr>
          <w:bCs/>
          <w:lang w:val="ru-RU"/>
        </w:rPr>
      </w:pPr>
    </w:p>
    <w:p w:rsidR="00923BA0" w:rsidRPr="00EB6995" w:rsidRDefault="00923BA0" w:rsidP="00923BA0">
      <w:pPr>
        <w:pStyle w:val="a3"/>
        <w:spacing w:before="240" w:after="240" w:line="276" w:lineRule="auto"/>
        <w:ind w:left="1440"/>
        <w:jc w:val="both"/>
        <w:rPr>
          <w:bCs/>
          <w:lang w:val="ru-RU"/>
        </w:rPr>
      </w:pPr>
    </w:p>
    <w:p w:rsidR="00DE32FF" w:rsidRDefault="00DE32FF" w:rsidP="00DE32FF">
      <w:pPr>
        <w:pStyle w:val="a3"/>
      </w:pPr>
    </w:p>
    <w:p w:rsidR="00DE32FF" w:rsidRDefault="00DE32FF" w:rsidP="00DE32FF">
      <w:pPr>
        <w:spacing w:after="200" w:line="276" w:lineRule="auto"/>
        <w:ind w:left="567"/>
        <w:contextualSpacing/>
        <w:jc w:val="both"/>
        <w:rPr>
          <w:u w:val="single"/>
          <w:lang w:val="en-US"/>
        </w:rPr>
      </w:pPr>
      <w:r w:rsidRPr="00B05B06">
        <w:rPr>
          <w:u w:val="single"/>
        </w:rPr>
        <w:t>По т. 1.</w:t>
      </w:r>
      <w:r>
        <w:rPr>
          <w:u w:val="single"/>
        </w:rPr>
        <w:t xml:space="preserve"> </w:t>
      </w:r>
      <w:r w:rsidRPr="00B05B06">
        <w:rPr>
          <w:u w:val="single"/>
        </w:rPr>
        <w:t xml:space="preserve">от дневния ред: </w:t>
      </w:r>
    </w:p>
    <w:p w:rsidR="00DF1DCB" w:rsidRPr="0083460E" w:rsidRDefault="0083460E" w:rsidP="00DE32FF">
      <w:pPr>
        <w:spacing w:after="200" w:line="276" w:lineRule="auto"/>
        <w:ind w:left="567"/>
        <w:contextualSpacing/>
        <w:jc w:val="both"/>
        <w:rPr>
          <w:u w:val="single"/>
        </w:rPr>
      </w:pPr>
      <w:r>
        <w:rPr>
          <w:u w:val="single"/>
        </w:rPr>
        <w:t>Докладва</w:t>
      </w:r>
      <w:r>
        <w:rPr>
          <w:u w:val="single"/>
          <w:lang w:val="en-US"/>
        </w:rPr>
        <w:t xml:space="preserve">: </w:t>
      </w:r>
      <w:r w:rsidR="00AF4BAC">
        <w:rPr>
          <w:rFonts w:eastAsia="Calibri"/>
          <w:lang w:eastAsia="en-US"/>
        </w:rPr>
        <w:t>Снежина Стоянова – Пред</w:t>
      </w:r>
      <w:r>
        <w:rPr>
          <w:rFonts w:eastAsia="Calibri"/>
          <w:lang w:eastAsia="en-US"/>
        </w:rPr>
        <w:t>седател на ОИК</w:t>
      </w:r>
      <w:r>
        <w:rPr>
          <w:rFonts w:eastAsia="Calibri"/>
          <w:lang w:val="en-US" w:eastAsia="en-US"/>
        </w:rPr>
        <w:t xml:space="preserve"> </w:t>
      </w:r>
      <w:r>
        <w:rPr>
          <w:rFonts w:eastAsia="Calibri"/>
          <w:lang w:eastAsia="en-US"/>
        </w:rPr>
        <w:t>и всички присъстващи членове</w:t>
      </w:r>
    </w:p>
    <w:p w:rsidR="00DE32FF" w:rsidRPr="00B05B06" w:rsidRDefault="00DE32FF" w:rsidP="00DE32FF">
      <w:pPr>
        <w:pStyle w:val="a3"/>
        <w:numPr>
          <w:ilvl w:val="0"/>
          <w:numId w:val="3"/>
        </w:numPr>
        <w:spacing w:after="200" w:line="276" w:lineRule="auto"/>
        <w:jc w:val="both"/>
      </w:pPr>
      <w:r>
        <w:t xml:space="preserve">1.1 Работа </w:t>
      </w:r>
      <w:r w:rsidR="002B5BCD">
        <w:t xml:space="preserve">със страницата на ОИК, </w:t>
      </w:r>
      <w:r w:rsidR="00AF4BAC">
        <w:rPr>
          <w:lang w:val="en-US"/>
        </w:rPr>
        <w:t>e-mail</w:t>
      </w:r>
      <w:r w:rsidR="00AF4BAC">
        <w:t xml:space="preserve">, </w:t>
      </w:r>
      <w:r w:rsidR="002B5BCD">
        <w:t xml:space="preserve">е-подпис - </w:t>
      </w:r>
      <w:r>
        <w:t>съгласно инструкциите на Информационно обслужване- Ловеч.</w:t>
      </w:r>
    </w:p>
    <w:p w:rsidR="00DE32FF" w:rsidRDefault="00DE32FF" w:rsidP="00DE32FF">
      <w:pPr>
        <w:pStyle w:val="a3"/>
        <w:spacing w:after="200" w:line="276" w:lineRule="auto"/>
        <w:jc w:val="both"/>
      </w:pPr>
    </w:p>
    <w:p w:rsidR="00DE32FF" w:rsidRPr="00DF1DCB" w:rsidRDefault="00DE32FF" w:rsidP="00DF1DCB">
      <w:pPr>
        <w:pStyle w:val="a3"/>
        <w:numPr>
          <w:ilvl w:val="0"/>
          <w:numId w:val="3"/>
        </w:numPr>
        <w:spacing w:after="200" w:line="276" w:lineRule="auto"/>
        <w:jc w:val="both"/>
      </w:pPr>
      <w:r>
        <w:t>1.2 Начин на организация на информацията и архивиране на електронен и хартиен носител.</w:t>
      </w:r>
    </w:p>
    <w:p w:rsidR="00DF1DCB" w:rsidRDefault="00DF1DCB" w:rsidP="00DF1DCB">
      <w:pPr>
        <w:pStyle w:val="a3"/>
      </w:pPr>
    </w:p>
    <w:p w:rsidR="00DF1DCB" w:rsidRPr="00DF1DCB" w:rsidRDefault="00DF1DCB" w:rsidP="00DF1DCB">
      <w:pPr>
        <w:pStyle w:val="a3"/>
        <w:spacing w:after="200" w:line="276" w:lineRule="auto"/>
        <w:jc w:val="both"/>
      </w:pPr>
    </w:p>
    <w:p w:rsidR="00DE32FF" w:rsidRPr="00F0327D" w:rsidRDefault="00DE32FF" w:rsidP="00DF1DCB">
      <w:pPr>
        <w:pStyle w:val="a3"/>
        <w:numPr>
          <w:ilvl w:val="0"/>
          <w:numId w:val="3"/>
        </w:numPr>
        <w:spacing w:after="200" w:line="276" w:lineRule="auto"/>
        <w:jc w:val="both"/>
      </w:pPr>
      <w:r>
        <w:t>1.3 Дежурства. Начин на организиране, съгласно специфичните задачи и натовареност към всеки етап от работата на ОИК.</w:t>
      </w:r>
    </w:p>
    <w:p w:rsidR="00DE32FF" w:rsidRPr="009F573D" w:rsidRDefault="00DE32FF" w:rsidP="00DE32FF">
      <w:pPr>
        <w:ind w:firstLine="708"/>
        <w:jc w:val="both"/>
      </w:pPr>
      <w:r w:rsidRPr="009F573D">
        <w:t> </w:t>
      </w:r>
    </w:p>
    <w:p w:rsidR="00DE32FF" w:rsidRPr="009F573D" w:rsidRDefault="00DE32FF" w:rsidP="00DE32FF">
      <w:pPr>
        <w:jc w:val="both"/>
      </w:pPr>
      <w:r w:rsidRPr="009F573D">
        <w:t xml:space="preserve"> След проведеното гласуване:</w:t>
      </w:r>
    </w:p>
    <w:p w:rsidR="007C1BAC" w:rsidRDefault="00DE32FF" w:rsidP="00BD1DA5">
      <w:pPr>
        <w:ind w:firstLine="708"/>
        <w:jc w:val="both"/>
      </w:pPr>
      <w:r>
        <w:t xml:space="preserve"> С „</w:t>
      </w:r>
      <w:r w:rsidR="007C1BAC">
        <w:t>13</w:t>
      </w:r>
      <w:r>
        <w:t>”</w:t>
      </w:r>
      <w:r w:rsidRPr="00D258E1">
        <w:t xml:space="preserve"> гласа „За“</w:t>
      </w:r>
    </w:p>
    <w:tbl>
      <w:tblPr>
        <w:tblW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65"/>
      </w:tblGrid>
      <w:tr w:rsidR="007C1BAC" w:rsidRPr="00F4673D" w:rsidTr="002779D8">
        <w:tc>
          <w:tcPr>
            <w:tcW w:w="4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1BAC" w:rsidRPr="00F4673D" w:rsidRDefault="007C1BAC" w:rsidP="002779D8">
            <w:pPr>
              <w:rPr>
                <w:lang w:eastAsia="en-US"/>
              </w:rPr>
            </w:pPr>
            <w:r w:rsidRPr="00F4673D">
              <w:rPr>
                <w:lang w:eastAsia="en-US"/>
              </w:rPr>
              <w:t>Снежина Димитрова Стоянова</w:t>
            </w:r>
          </w:p>
        </w:tc>
      </w:tr>
      <w:tr w:rsidR="007C1BAC" w:rsidRPr="00F4673D" w:rsidTr="002779D8">
        <w:tc>
          <w:tcPr>
            <w:tcW w:w="4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1BAC" w:rsidRPr="00F4673D" w:rsidRDefault="007C1BAC" w:rsidP="002779D8">
            <w:pPr>
              <w:rPr>
                <w:lang w:eastAsia="en-US"/>
              </w:rPr>
            </w:pPr>
            <w:r w:rsidRPr="00F4673D">
              <w:rPr>
                <w:lang w:eastAsia="en-US"/>
              </w:rPr>
              <w:t>Цветан Кръстев Цонков</w:t>
            </w:r>
          </w:p>
        </w:tc>
      </w:tr>
      <w:tr w:rsidR="007C1BAC" w:rsidRPr="00F4673D" w:rsidTr="002779D8">
        <w:tc>
          <w:tcPr>
            <w:tcW w:w="4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1BAC" w:rsidRPr="00F4673D" w:rsidRDefault="007C1BAC" w:rsidP="002779D8">
            <w:pPr>
              <w:rPr>
                <w:lang w:eastAsia="en-US"/>
              </w:rPr>
            </w:pPr>
            <w:r w:rsidRPr="00F4673D">
              <w:rPr>
                <w:lang w:eastAsia="en-US"/>
              </w:rPr>
              <w:t>Петър Георгиев Балджиев</w:t>
            </w:r>
          </w:p>
        </w:tc>
      </w:tr>
      <w:tr w:rsidR="007C1BAC" w:rsidRPr="00F4673D" w:rsidTr="002779D8">
        <w:tc>
          <w:tcPr>
            <w:tcW w:w="4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1BAC" w:rsidRPr="00F4673D" w:rsidRDefault="007C1BAC" w:rsidP="002779D8">
            <w:pPr>
              <w:rPr>
                <w:lang w:eastAsia="en-US"/>
              </w:rPr>
            </w:pPr>
            <w:r w:rsidRPr="00F4673D">
              <w:rPr>
                <w:lang w:eastAsia="en-US"/>
              </w:rPr>
              <w:t xml:space="preserve">Христо Колев </w:t>
            </w:r>
            <w:proofErr w:type="spellStart"/>
            <w:r w:rsidRPr="00F4673D">
              <w:rPr>
                <w:lang w:eastAsia="en-US"/>
              </w:rPr>
              <w:t>Варчев</w:t>
            </w:r>
            <w:proofErr w:type="spellEnd"/>
          </w:p>
        </w:tc>
      </w:tr>
      <w:tr w:rsidR="007C1BAC" w:rsidRPr="00F4673D" w:rsidTr="002779D8">
        <w:tc>
          <w:tcPr>
            <w:tcW w:w="4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1BAC" w:rsidRPr="00F4673D" w:rsidRDefault="007C1BAC" w:rsidP="002779D8">
            <w:pPr>
              <w:rPr>
                <w:lang w:eastAsia="en-US"/>
              </w:rPr>
            </w:pPr>
            <w:r w:rsidRPr="00F4673D">
              <w:rPr>
                <w:lang w:eastAsia="en-US"/>
              </w:rPr>
              <w:t>Димитрина Пенкова Бояджиева</w:t>
            </w:r>
          </w:p>
        </w:tc>
      </w:tr>
      <w:tr w:rsidR="007C1BAC" w:rsidRPr="00F4673D" w:rsidTr="002779D8">
        <w:tc>
          <w:tcPr>
            <w:tcW w:w="4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1BAC" w:rsidRPr="00F4673D" w:rsidRDefault="007C1BAC" w:rsidP="002779D8">
            <w:pPr>
              <w:rPr>
                <w:lang w:eastAsia="en-US"/>
              </w:rPr>
            </w:pPr>
            <w:r w:rsidRPr="00F4673D">
              <w:rPr>
                <w:lang w:eastAsia="en-US"/>
              </w:rPr>
              <w:t>Васко Стефанов Радев</w:t>
            </w:r>
          </w:p>
        </w:tc>
      </w:tr>
      <w:tr w:rsidR="007C1BAC" w:rsidRPr="00F4673D" w:rsidTr="002779D8">
        <w:tc>
          <w:tcPr>
            <w:tcW w:w="4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1BAC" w:rsidRPr="00F4673D" w:rsidRDefault="007C1BAC" w:rsidP="002779D8">
            <w:pPr>
              <w:rPr>
                <w:lang w:eastAsia="en-US"/>
              </w:rPr>
            </w:pPr>
            <w:r w:rsidRPr="00F4673D">
              <w:rPr>
                <w:lang w:eastAsia="en-US"/>
              </w:rPr>
              <w:t>Иван Стефанов Филипов</w:t>
            </w:r>
          </w:p>
        </w:tc>
      </w:tr>
      <w:tr w:rsidR="007C1BAC" w:rsidRPr="00F4673D" w:rsidTr="002779D8">
        <w:tc>
          <w:tcPr>
            <w:tcW w:w="4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1BAC" w:rsidRPr="00F4673D" w:rsidRDefault="007C1BAC" w:rsidP="002779D8">
            <w:pPr>
              <w:rPr>
                <w:lang w:eastAsia="en-US"/>
              </w:rPr>
            </w:pPr>
            <w:r w:rsidRPr="00F4673D">
              <w:rPr>
                <w:lang w:eastAsia="en-US"/>
              </w:rPr>
              <w:t>Христина Миткова Лалева</w:t>
            </w:r>
          </w:p>
        </w:tc>
      </w:tr>
      <w:tr w:rsidR="007C1BAC" w:rsidRPr="00F4673D" w:rsidTr="002779D8">
        <w:tc>
          <w:tcPr>
            <w:tcW w:w="4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1BAC" w:rsidRPr="00F4673D" w:rsidRDefault="007C1BAC" w:rsidP="002779D8">
            <w:pPr>
              <w:rPr>
                <w:lang w:eastAsia="en-US"/>
              </w:rPr>
            </w:pPr>
            <w:r w:rsidRPr="00F4673D">
              <w:rPr>
                <w:lang w:eastAsia="en-US"/>
              </w:rPr>
              <w:t>Ганка Георгиева Иванова</w:t>
            </w:r>
          </w:p>
        </w:tc>
      </w:tr>
      <w:tr w:rsidR="007C1BAC" w:rsidRPr="00F4673D" w:rsidTr="002779D8">
        <w:tc>
          <w:tcPr>
            <w:tcW w:w="4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1BAC" w:rsidRPr="00F4673D" w:rsidRDefault="007C1BAC" w:rsidP="002779D8">
            <w:pPr>
              <w:rPr>
                <w:lang w:eastAsia="en-US"/>
              </w:rPr>
            </w:pPr>
            <w:r w:rsidRPr="00F4673D">
              <w:rPr>
                <w:lang w:eastAsia="en-US"/>
              </w:rPr>
              <w:t>Мария Ангелова Матева</w:t>
            </w:r>
          </w:p>
        </w:tc>
      </w:tr>
      <w:tr w:rsidR="007C1BAC" w:rsidRPr="00F4673D" w:rsidTr="002779D8">
        <w:tc>
          <w:tcPr>
            <w:tcW w:w="4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1BAC" w:rsidRPr="00F4673D" w:rsidRDefault="007C1BAC" w:rsidP="002779D8">
            <w:pPr>
              <w:rPr>
                <w:lang w:eastAsia="en-US"/>
              </w:rPr>
            </w:pPr>
            <w:r w:rsidRPr="00F4673D">
              <w:rPr>
                <w:lang w:eastAsia="en-US"/>
              </w:rPr>
              <w:t>Събчо Михов Събчев</w:t>
            </w:r>
          </w:p>
        </w:tc>
      </w:tr>
      <w:tr w:rsidR="007C1BAC" w:rsidRPr="00F4673D" w:rsidTr="002779D8">
        <w:tc>
          <w:tcPr>
            <w:tcW w:w="4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1BAC" w:rsidRPr="00F4673D" w:rsidRDefault="007C1BAC" w:rsidP="002779D8">
            <w:pPr>
              <w:rPr>
                <w:lang w:eastAsia="en-US"/>
              </w:rPr>
            </w:pPr>
            <w:r w:rsidRPr="00F4673D">
              <w:rPr>
                <w:lang w:eastAsia="en-US"/>
              </w:rPr>
              <w:t>Йовка Димитрова Марковска</w:t>
            </w:r>
          </w:p>
        </w:tc>
      </w:tr>
      <w:tr w:rsidR="007C1BAC" w:rsidRPr="00F4673D" w:rsidTr="002779D8">
        <w:tc>
          <w:tcPr>
            <w:tcW w:w="4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1BAC" w:rsidRPr="00F4673D" w:rsidRDefault="007C1BAC" w:rsidP="002779D8">
            <w:pPr>
              <w:rPr>
                <w:lang w:eastAsia="en-US"/>
              </w:rPr>
            </w:pPr>
            <w:r w:rsidRPr="00F4673D">
              <w:rPr>
                <w:lang w:eastAsia="en-US"/>
              </w:rPr>
              <w:t>Миглена Георгиева Димитрова</w:t>
            </w:r>
          </w:p>
        </w:tc>
      </w:tr>
    </w:tbl>
    <w:p w:rsidR="00DE32FF" w:rsidRDefault="00DE32FF" w:rsidP="00BD1DA5">
      <w:pPr>
        <w:ind w:firstLine="708"/>
        <w:jc w:val="both"/>
      </w:pPr>
      <w:r>
        <w:t xml:space="preserve">  и „</w:t>
      </w:r>
      <w:r w:rsidR="007C1BAC">
        <w:t>0</w:t>
      </w:r>
      <w:r w:rsidR="00F15469">
        <w:t>“ гласа „Против“</w:t>
      </w:r>
    </w:p>
    <w:p w:rsidR="00F0327D" w:rsidRPr="00D258E1" w:rsidRDefault="00F0327D" w:rsidP="00BD1DA5">
      <w:pPr>
        <w:ind w:firstLine="708"/>
        <w:jc w:val="both"/>
      </w:pPr>
    </w:p>
    <w:p w:rsidR="00DE32FF" w:rsidRPr="00BD1DA5" w:rsidRDefault="00DE32FF" w:rsidP="00DE32FF">
      <w:pPr>
        <w:pStyle w:val="a4"/>
        <w:spacing w:before="0" w:beforeAutospacing="0" w:after="0" w:afterAutospacing="0"/>
        <w:ind w:firstLine="709"/>
        <w:jc w:val="both"/>
      </w:pPr>
      <w:r w:rsidRPr="00D258E1">
        <w:t xml:space="preserve">Общинска избирателна комисия </w:t>
      </w:r>
      <w:r>
        <w:t xml:space="preserve">Априлци </w:t>
      </w:r>
      <w:r w:rsidR="00BD1DA5">
        <w:t>прие да се спазват работни графици, съобразени с конкретната натовареност и специфика на работата към конкретния етап от изборния процес.Да се изпълняват дежурства с физическо присъствие от двама членове от 9</w:t>
      </w:r>
      <w:r w:rsidR="00BD1DA5">
        <w:rPr>
          <w:lang w:val="en-US"/>
        </w:rPr>
        <w:t xml:space="preserve">:00-17:00 </w:t>
      </w:r>
      <w:r w:rsidR="00BD1DA5">
        <w:t>ч. всеки календарен ден, когато това е изрично упоменато от ЦИК, или с отзоваване по дежурен</w:t>
      </w:r>
      <w:r w:rsidR="00F15469">
        <w:t xml:space="preserve"> телефон</w:t>
      </w:r>
      <w:r w:rsidR="00BD1DA5">
        <w:t xml:space="preserve"> в останалото време.</w:t>
      </w:r>
    </w:p>
    <w:p w:rsidR="00BA1B36" w:rsidRDefault="00BA1B36" w:rsidP="00BA1B36">
      <w:pPr>
        <w:pStyle w:val="a3"/>
        <w:rPr>
          <w:lang w:val="en-US"/>
        </w:rPr>
      </w:pPr>
    </w:p>
    <w:p w:rsidR="00BD1DA5" w:rsidRPr="00BD1DA5" w:rsidRDefault="00BD1DA5" w:rsidP="00BA1B36">
      <w:pPr>
        <w:pStyle w:val="a3"/>
        <w:rPr>
          <w:lang w:val="en-US"/>
        </w:rPr>
      </w:pPr>
    </w:p>
    <w:p w:rsidR="00BA1B36" w:rsidRDefault="00BA1B36" w:rsidP="00BA1B36">
      <w:pPr>
        <w:spacing w:after="200" w:line="276" w:lineRule="auto"/>
        <w:ind w:left="567"/>
        <w:contextualSpacing/>
        <w:jc w:val="both"/>
        <w:rPr>
          <w:u w:val="single"/>
        </w:rPr>
      </w:pPr>
      <w:r w:rsidRPr="00B05B06">
        <w:rPr>
          <w:u w:val="single"/>
        </w:rPr>
        <w:t xml:space="preserve">По т. </w:t>
      </w:r>
      <w:r w:rsidR="00DE32FF">
        <w:rPr>
          <w:u w:val="single"/>
        </w:rPr>
        <w:t>2</w:t>
      </w:r>
      <w:r w:rsidRPr="00B05B06">
        <w:rPr>
          <w:u w:val="single"/>
        </w:rPr>
        <w:t xml:space="preserve">. от дневния ред: </w:t>
      </w:r>
    </w:p>
    <w:p w:rsidR="009D414A" w:rsidRPr="00B05B06" w:rsidRDefault="009D414A" w:rsidP="009D414A">
      <w:pPr>
        <w:jc w:val="both"/>
        <w:rPr>
          <w:rFonts w:eastAsia="Calibri"/>
          <w:lang w:eastAsia="en-US"/>
        </w:rPr>
      </w:pPr>
      <w:r w:rsidRPr="006273B1">
        <w:rPr>
          <w:rFonts w:eastAsia="Calibri"/>
          <w:u w:val="single"/>
          <w:lang w:eastAsia="en-US"/>
        </w:rPr>
        <w:t>До</w:t>
      </w:r>
      <w:r w:rsidR="006273B1" w:rsidRPr="006273B1">
        <w:rPr>
          <w:rFonts w:eastAsia="Calibri"/>
          <w:u w:val="single"/>
          <w:lang w:eastAsia="en-US"/>
        </w:rPr>
        <w:t>кладва:</w:t>
      </w:r>
      <w:r w:rsidR="006273B1">
        <w:rPr>
          <w:rFonts w:eastAsia="Calibri"/>
          <w:lang w:eastAsia="en-US"/>
        </w:rPr>
        <w:t xml:space="preserve"> Снежина Стоянова – Пред</w:t>
      </w:r>
      <w:r>
        <w:rPr>
          <w:rFonts w:eastAsia="Calibri"/>
          <w:lang w:eastAsia="en-US"/>
        </w:rPr>
        <w:t>седател</w:t>
      </w:r>
      <w:r w:rsidRPr="00B05B06">
        <w:rPr>
          <w:rFonts w:eastAsia="Calibri"/>
          <w:lang w:eastAsia="en-US"/>
        </w:rPr>
        <w:t xml:space="preserve"> на ОИК,</w:t>
      </w:r>
    </w:p>
    <w:p w:rsidR="009D414A" w:rsidRDefault="009D414A" w:rsidP="00BA1B36">
      <w:pPr>
        <w:spacing w:after="200" w:line="276" w:lineRule="auto"/>
        <w:ind w:left="567"/>
        <w:contextualSpacing/>
        <w:jc w:val="both"/>
        <w:rPr>
          <w:u w:val="single"/>
        </w:rPr>
      </w:pPr>
    </w:p>
    <w:p w:rsidR="00923BA0" w:rsidRDefault="009D414A" w:rsidP="00F0327D">
      <w:pPr>
        <w:pStyle w:val="a3"/>
        <w:spacing w:before="240" w:after="240" w:line="276" w:lineRule="auto"/>
        <w:ind w:left="2160"/>
        <w:jc w:val="both"/>
        <w:rPr>
          <w:bCs/>
          <w:lang w:val="ru-RU"/>
        </w:rPr>
      </w:pPr>
      <w:proofErr w:type="spellStart"/>
      <w:r>
        <w:rPr>
          <w:bCs/>
          <w:lang w:val="ru-RU"/>
        </w:rPr>
        <w:t>Вземане</w:t>
      </w:r>
      <w:proofErr w:type="spellEnd"/>
      <w:r>
        <w:rPr>
          <w:bCs/>
          <w:lang w:val="ru-RU"/>
        </w:rPr>
        <w:t xml:space="preserve"> на Р</w:t>
      </w:r>
      <w:r w:rsidR="00923BA0">
        <w:rPr>
          <w:bCs/>
          <w:lang w:val="ru-RU"/>
        </w:rPr>
        <w:t>ешение</w:t>
      </w:r>
      <w:r>
        <w:rPr>
          <w:bCs/>
          <w:lang w:val="ru-RU"/>
        </w:rPr>
        <w:t xml:space="preserve"> №1</w:t>
      </w:r>
      <w:r w:rsidR="00923BA0">
        <w:rPr>
          <w:bCs/>
          <w:lang w:val="ru-RU"/>
        </w:rPr>
        <w:t xml:space="preserve"> на ОИК</w:t>
      </w:r>
    </w:p>
    <w:p w:rsidR="00923BA0" w:rsidRPr="005A3DA6" w:rsidRDefault="00923BA0" w:rsidP="00923BA0">
      <w:pPr>
        <w:spacing w:after="94"/>
        <w:rPr>
          <w:b/>
          <w:bCs/>
        </w:rPr>
      </w:pPr>
      <w:proofErr w:type="gramStart"/>
      <w:r w:rsidRPr="00923BA0">
        <w:rPr>
          <w:bCs/>
          <w:lang w:val="ru-RU"/>
        </w:rPr>
        <w:lastRenderedPageBreak/>
        <w:t xml:space="preserve">ОТНОСНО: </w:t>
      </w:r>
      <w:r w:rsidR="00DF1DCB">
        <w:rPr>
          <w:bCs/>
          <w:lang w:val="en-US"/>
        </w:rPr>
        <w:t xml:space="preserve"> </w:t>
      </w:r>
      <w:proofErr w:type="spellStart"/>
      <w:r w:rsidRPr="00923BA0">
        <w:rPr>
          <w:b/>
          <w:bCs/>
          <w:lang w:val="ru-RU"/>
        </w:rPr>
        <w:t>определяне</w:t>
      </w:r>
      <w:proofErr w:type="spellEnd"/>
      <w:r w:rsidRPr="00923BA0">
        <w:rPr>
          <w:b/>
          <w:bCs/>
          <w:lang w:val="ru-RU"/>
        </w:rPr>
        <w:t xml:space="preserve"> на </w:t>
      </w:r>
      <w:proofErr w:type="spellStart"/>
      <w:r w:rsidRPr="00923BA0">
        <w:rPr>
          <w:b/>
          <w:bCs/>
          <w:lang w:val="ru-RU"/>
        </w:rPr>
        <w:t>броя</w:t>
      </w:r>
      <w:proofErr w:type="spellEnd"/>
      <w:r w:rsidRPr="00923BA0">
        <w:rPr>
          <w:b/>
          <w:bCs/>
          <w:lang w:val="ru-RU"/>
        </w:rPr>
        <w:t xml:space="preserve"> на </w:t>
      </w:r>
      <w:proofErr w:type="spellStart"/>
      <w:r w:rsidRPr="00923BA0">
        <w:rPr>
          <w:b/>
          <w:bCs/>
          <w:lang w:val="ru-RU"/>
        </w:rPr>
        <w:t>мандатите</w:t>
      </w:r>
      <w:proofErr w:type="spellEnd"/>
      <w:r w:rsidRPr="00923BA0">
        <w:rPr>
          <w:b/>
          <w:bCs/>
          <w:lang w:val="ru-RU"/>
        </w:rPr>
        <w:t xml:space="preserve"> за </w:t>
      </w:r>
      <w:proofErr w:type="spellStart"/>
      <w:r w:rsidRPr="00923BA0">
        <w:rPr>
          <w:b/>
          <w:bCs/>
          <w:lang w:val="ru-RU"/>
        </w:rPr>
        <w:t>общински</w:t>
      </w:r>
      <w:proofErr w:type="spellEnd"/>
      <w:r w:rsidRPr="00923BA0">
        <w:rPr>
          <w:b/>
          <w:bCs/>
          <w:lang w:val="ru-RU"/>
        </w:rPr>
        <w:t xml:space="preserve"> </w:t>
      </w:r>
      <w:proofErr w:type="spellStart"/>
      <w:r w:rsidRPr="00923BA0">
        <w:rPr>
          <w:b/>
          <w:bCs/>
          <w:lang w:val="ru-RU"/>
        </w:rPr>
        <w:t>съветници</w:t>
      </w:r>
      <w:proofErr w:type="spellEnd"/>
      <w:r w:rsidRPr="00923BA0">
        <w:rPr>
          <w:bCs/>
          <w:lang w:val="ru-RU"/>
        </w:rPr>
        <w:t xml:space="preserve"> при </w:t>
      </w:r>
      <w:proofErr w:type="spellStart"/>
      <w:r w:rsidRPr="00923BA0">
        <w:rPr>
          <w:bCs/>
          <w:lang w:val="ru-RU"/>
        </w:rPr>
        <w:t>произвеждане</w:t>
      </w:r>
      <w:proofErr w:type="spellEnd"/>
      <w:r w:rsidRPr="00923BA0">
        <w:rPr>
          <w:bCs/>
          <w:lang w:val="ru-RU"/>
        </w:rPr>
        <w:t xml:space="preserve"> на </w:t>
      </w:r>
      <w:proofErr w:type="spellStart"/>
      <w:r w:rsidRPr="00923BA0">
        <w:rPr>
          <w:bCs/>
          <w:lang w:val="ru-RU"/>
        </w:rPr>
        <w:t>изборите</w:t>
      </w:r>
      <w:proofErr w:type="spellEnd"/>
      <w:r w:rsidRPr="00923BA0">
        <w:rPr>
          <w:bCs/>
          <w:lang w:val="ru-RU"/>
        </w:rPr>
        <w:t xml:space="preserve"> за </w:t>
      </w:r>
      <w:proofErr w:type="spellStart"/>
      <w:r w:rsidRPr="00923BA0">
        <w:rPr>
          <w:bCs/>
          <w:lang w:val="ru-RU"/>
        </w:rPr>
        <w:t>общински</w:t>
      </w:r>
      <w:proofErr w:type="spellEnd"/>
      <w:r w:rsidRPr="00923BA0">
        <w:rPr>
          <w:bCs/>
          <w:lang w:val="ru-RU"/>
        </w:rPr>
        <w:t xml:space="preserve"> </w:t>
      </w:r>
      <w:proofErr w:type="spellStart"/>
      <w:r w:rsidRPr="00923BA0">
        <w:rPr>
          <w:bCs/>
          <w:lang w:val="ru-RU"/>
        </w:rPr>
        <w:t>съветници</w:t>
      </w:r>
      <w:proofErr w:type="spellEnd"/>
      <w:r w:rsidRPr="00923BA0">
        <w:rPr>
          <w:bCs/>
          <w:lang w:val="ru-RU"/>
        </w:rPr>
        <w:t xml:space="preserve"> и за </w:t>
      </w:r>
      <w:proofErr w:type="spellStart"/>
      <w:r w:rsidRPr="00923BA0">
        <w:rPr>
          <w:bCs/>
          <w:lang w:val="ru-RU"/>
        </w:rPr>
        <w:t>кметове</w:t>
      </w:r>
      <w:proofErr w:type="spellEnd"/>
      <w:r w:rsidRPr="00923BA0">
        <w:rPr>
          <w:bCs/>
          <w:lang w:val="ru-RU"/>
        </w:rPr>
        <w:t xml:space="preserve"> на 27 </w:t>
      </w:r>
      <w:proofErr w:type="spellStart"/>
      <w:r w:rsidRPr="00923BA0">
        <w:rPr>
          <w:bCs/>
          <w:lang w:val="ru-RU"/>
        </w:rPr>
        <w:t>октомври</w:t>
      </w:r>
      <w:proofErr w:type="spellEnd"/>
      <w:r w:rsidRPr="00923BA0">
        <w:rPr>
          <w:bCs/>
          <w:lang w:val="ru-RU"/>
        </w:rPr>
        <w:t xml:space="preserve"> 2019 г.</w:t>
      </w:r>
      <w:r w:rsidR="00FA6353">
        <w:rPr>
          <w:bCs/>
          <w:lang w:val="ru-RU"/>
        </w:rPr>
        <w:t xml:space="preserve"> </w:t>
      </w:r>
      <w:r w:rsidR="00FA6353" w:rsidRPr="005A3DA6">
        <w:rPr>
          <w:b/>
          <w:bCs/>
          <w:lang w:val="ru-RU"/>
        </w:rPr>
        <w:t xml:space="preserve">в срок </w:t>
      </w:r>
      <w:r w:rsidR="00FA6353" w:rsidRPr="005A3DA6">
        <w:rPr>
          <w:b/>
          <w:bCs/>
        </w:rPr>
        <w:t>до 11 септември 2019 г.</w:t>
      </w:r>
      <w:proofErr w:type="gramEnd"/>
    </w:p>
    <w:p w:rsidR="00FA6353" w:rsidRDefault="00FA6353" w:rsidP="00FA6353">
      <w:pPr>
        <w:spacing w:before="100" w:beforeAutospacing="1" w:after="100" w:afterAutospacing="1"/>
        <w:jc w:val="both"/>
        <w:rPr>
          <w:bCs/>
          <w:lang w:val="ru-RU"/>
        </w:rPr>
      </w:pPr>
      <w:r w:rsidRPr="00CF6B9F">
        <w:rPr>
          <w:color w:val="000000" w:themeColor="text1"/>
        </w:rPr>
        <w:t xml:space="preserve">Налице са изискванията по </w:t>
      </w:r>
      <w:r w:rsidRPr="00923BA0">
        <w:rPr>
          <w:bCs/>
          <w:lang w:val="ru-RU"/>
        </w:rPr>
        <w:t xml:space="preserve">чл. 57, ал. 1, т. 1 и 3 от </w:t>
      </w:r>
      <w:proofErr w:type="spellStart"/>
      <w:r w:rsidRPr="00923BA0">
        <w:rPr>
          <w:bCs/>
          <w:lang w:val="ru-RU"/>
        </w:rPr>
        <w:t>Изборния</w:t>
      </w:r>
      <w:proofErr w:type="spellEnd"/>
      <w:r w:rsidRPr="00923BA0">
        <w:rPr>
          <w:bCs/>
          <w:lang w:val="ru-RU"/>
        </w:rPr>
        <w:t xml:space="preserve"> кодекс </w:t>
      </w:r>
      <w:proofErr w:type="spellStart"/>
      <w:r w:rsidRPr="00923BA0">
        <w:rPr>
          <w:bCs/>
          <w:lang w:val="ru-RU"/>
        </w:rPr>
        <w:t>във</w:t>
      </w:r>
      <w:proofErr w:type="spellEnd"/>
      <w:r w:rsidRPr="00923BA0">
        <w:rPr>
          <w:bCs/>
          <w:lang w:val="ru-RU"/>
        </w:rPr>
        <w:t xml:space="preserve"> </w:t>
      </w:r>
      <w:proofErr w:type="spellStart"/>
      <w:r w:rsidRPr="00923BA0">
        <w:rPr>
          <w:bCs/>
          <w:lang w:val="ru-RU"/>
        </w:rPr>
        <w:t>връзка</w:t>
      </w:r>
      <w:proofErr w:type="spellEnd"/>
      <w:r w:rsidRPr="00923BA0">
        <w:rPr>
          <w:bCs/>
          <w:lang w:val="ru-RU"/>
        </w:rPr>
        <w:t xml:space="preserve"> с чл. 13 и 19 от Закона за </w:t>
      </w:r>
      <w:proofErr w:type="spellStart"/>
      <w:r w:rsidRPr="00923BA0">
        <w:rPr>
          <w:bCs/>
          <w:lang w:val="ru-RU"/>
        </w:rPr>
        <w:t>местното</w:t>
      </w:r>
      <w:proofErr w:type="spellEnd"/>
      <w:r w:rsidRPr="00923BA0">
        <w:rPr>
          <w:bCs/>
          <w:lang w:val="ru-RU"/>
        </w:rPr>
        <w:t xml:space="preserve"> самоуправление и </w:t>
      </w:r>
      <w:proofErr w:type="spellStart"/>
      <w:r w:rsidRPr="00923BA0">
        <w:rPr>
          <w:bCs/>
          <w:lang w:val="ru-RU"/>
        </w:rPr>
        <w:t>местната</w:t>
      </w:r>
      <w:proofErr w:type="spellEnd"/>
      <w:r w:rsidRPr="00923BA0">
        <w:rPr>
          <w:bCs/>
          <w:lang w:val="ru-RU"/>
        </w:rPr>
        <w:t xml:space="preserve"> администрация</w:t>
      </w:r>
      <w:r>
        <w:rPr>
          <w:bCs/>
          <w:lang w:val="ru-RU"/>
        </w:rPr>
        <w:t xml:space="preserve"> и решение на ЦИК </w:t>
      </w:r>
      <w:r w:rsidRPr="00923BA0">
        <w:rPr>
          <w:bCs/>
          <w:lang w:val="ru-RU"/>
        </w:rPr>
        <w:t>№ 944-МИ/03.09.2019</w:t>
      </w:r>
      <w:r>
        <w:rPr>
          <w:bCs/>
          <w:lang w:val="ru-RU"/>
        </w:rPr>
        <w:t>.</w:t>
      </w:r>
    </w:p>
    <w:p w:rsidR="007C7BCE" w:rsidRPr="001A67D1" w:rsidRDefault="009D414A" w:rsidP="00FA6353">
      <w:pPr>
        <w:spacing w:before="100" w:beforeAutospacing="1" w:after="100" w:afterAutospacing="1"/>
        <w:jc w:val="both"/>
        <w:rPr>
          <w:bCs/>
        </w:rPr>
      </w:pPr>
      <w:proofErr w:type="spellStart"/>
      <w:proofErr w:type="gramStart"/>
      <w:r>
        <w:rPr>
          <w:bCs/>
          <w:lang w:val="ru-RU"/>
        </w:rPr>
        <w:t>Направено</w:t>
      </w:r>
      <w:proofErr w:type="spellEnd"/>
      <w:r>
        <w:rPr>
          <w:bCs/>
          <w:lang w:val="ru-RU"/>
        </w:rPr>
        <w:t xml:space="preserve"> </w:t>
      </w:r>
      <w:proofErr w:type="spellStart"/>
      <w:r>
        <w:rPr>
          <w:bCs/>
          <w:lang w:val="ru-RU"/>
        </w:rPr>
        <w:t>бе</w:t>
      </w:r>
      <w:proofErr w:type="spellEnd"/>
      <w:r w:rsidR="007C7BCE">
        <w:rPr>
          <w:bCs/>
          <w:lang w:val="ru-RU"/>
        </w:rPr>
        <w:t xml:space="preserve"> </w:t>
      </w:r>
      <w:proofErr w:type="spellStart"/>
      <w:r w:rsidR="00BD1DA5">
        <w:rPr>
          <w:bCs/>
          <w:lang w:val="ru-RU"/>
        </w:rPr>
        <w:t>писмено</w:t>
      </w:r>
      <w:proofErr w:type="spellEnd"/>
      <w:r w:rsidR="00BD1DA5">
        <w:rPr>
          <w:bCs/>
          <w:lang w:val="ru-RU"/>
        </w:rPr>
        <w:t xml:space="preserve"> </w:t>
      </w:r>
      <w:proofErr w:type="spellStart"/>
      <w:r w:rsidR="007C7BCE">
        <w:rPr>
          <w:bCs/>
          <w:lang w:val="ru-RU"/>
        </w:rPr>
        <w:t>искане</w:t>
      </w:r>
      <w:proofErr w:type="spellEnd"/>
      <w:r>
        <w:rPr>
          <w:bCs/>
          <w:lang w:val="ru-RU"/>
        </w:rPr>
        <w:t xml:space="preserve"> от страна на председателя на ОИК </w:t>
      </w:r>
      <w:proofErr w:type="spellStart"/>
      <w:r>
        <w:rPr>
          <w:bCs/>
          <w:lang w:val="ru-RU"/>
        </w:rPr>
        <w:t>Снежина</w:t>
      </w:r>
      <w:proofErr w:type="spellEnd"/>
      <w:r>
        <w:rPr>
          <w:bCs/>
          <w:lang w:val="ru-RU"/>
        </w:rPr>
        <w:t xml:space="preserve"> Стоянова </w:t>
      </w:r>
      <w:r w:rsidR="007C7BCE">
        <w:rPr>
          <w:bCs/>
          <w:lang w:val="ru-RU"/>
        </w:rPr>
        <w:t xml:space="preserve">до секретаря на община </w:t>
      </w:r>
      <w:r w:rsidR="007C7BCE">
        <w:rPr>
          <w:bCs/>
        </w:rPr>
        <w:t xml:space="preserve">Априлци </w:t>
      </w:r>
      <w:r>
        <w:rPr>
          <w:bCs/>
          <w:lang w:val="ru-RU"/>
        </w:rPr>
        <w:t xml:space="preserve">за справка </w:t>
      </w:r>
      <w:r w:rsidR="007C7BCE">
        <w:rPr>
          <w:bCs/>
          <w:lang w:val="ru-RU"/>
        </w:rPr>
        <w:t xml:space="preserve">от </w:t>
      </w:r>
      <w:r w:rsidR="007C7BCE" w:rsidRPr="007C7BCE">
        <w:rPr>
          <w:bCs/>
          <w:lang w:val="ru-RU"/>
        </w:rPr>
        <w:t>регистрите за населението, водени от общинските администрации в съответната община, за брой на населението по постоянен адрес към дата 16 юли 2019 г.</w:t>
      </w:r>
      <w:r w:rsidR="001A67D1">
        <w:rPr>
          <w:bCs/>
          <w:lang w:val="en-US"/>
        </w:rPr>
        <w:t xml:space="preserve"> </w:t>
      </w:r>
      <w:r w:rsidR="001A67D1">
        <w:rPr>
          <w:bCs/>
        </w:rPr>
        <w:t xml:space="preserve">С писмо изх.№1014/9.09.19 г. община Априлци съобщава за </w:t>
      </w:r>
      <w:r w:rsidR="001A67D1" w:rsidRPr="001A67D1">
        <w:rPr>
          <w:b/>
          <w:bCs/>
        </w:rPr>
        <w:t>общ брой избиратели</w:t>
      </w:r>
      <w:r w:rsidR="001A67D1">
        <w:rPr>
          <w:bCs/>
        </w:rPr>
        <w:t xml:space="preserve"> </w:t>
      </w:r>
      <w:r w:rsidR="001A67D1" w:rsidRPr="001A67D1">
        <w:rPr>
          <w:b/>
          <w:bCs/>
        </w:rPr>
        <w:t>2775 бр.</w:t>
      </w:r>
      <w:r w:rsidR="00335DF5">
        <w:rPr>
          <w:b/>
          <w:bCs/>
        </w:rPr>
        <w:t xml:space="preserve"> </w:t>
      </w:r>
      <w:r w:rsidR="00335DF5" w:rsidRPr="00335DF5">
        <w:rPr>
          <w:bCs/>
        </w:rPr>
        <w:t>на територията</w:t>
      </w:r>
      <w:proofErr w:type="gramEnd"/>
      <w:r w:rsidR="00335DF5" w:rsidRPr="00335DF5">
        <w:rPr>
          <w:bCs/>
        </w:rPr>
        <w:t xml:space="preserve"> си</w:t>
      </w:r>
      <w:r w:rsidR="001A67D1">
        <w:rPr>
          <w:bCs/>
        </w:rPr>
        <w:t xml:space="preserve"> /гр.Априлци - 2575, с. Скандалото -42, с. Велчево-105, с. Драшкова поляна-53/</w:t>
      </w:r>
    </w:p>
    <w:p w:rsidR="00BD1DA5" w:rsidRPr="00BD1DA5" w:rsidRDefault="00FA6353" w:rsidP="00FA6353">
      <w:pPr>
        <w:spacing w:before="100" w:beforeAutospacing="1" w:after="100" w:afterAutospacing="1"/>
        <w:jc w:val="both"/>
        <w:rPr>
          <w:rFonts w:cs="Arial"/>
          <w:b/>
        </w:rPr>
      </w:pPr>
      <w:r>
        <w:rPr>
          <w:bCs/>
        </w:rPr>
        <w:t xml:space="preserve">На членовете на ОИК беше предоставена официална справка от сайта на ГД ГРАО </w:t>
      </w:r>
      <w:hyperlink r:id="rId5" w:history="1">
        <w:r w:rsidR="00DF0AF0" w:rsidRPr="00B112C4">
          <w:rPr>
            <w:rStyle w:val="a6"/>
            <w:bCs/>
          </w:rPr>
          <w:t>https://www.cik.bg/bg/decisions/944/2019-09-03</w:t>
        </w:r>
      </w:hyperlink>
      <w:r w:rsidR="00DF0AF0">
        <w:rPr>
          <w:bCs/>
          <w:lang w:val="en-US"/>
        </w:rPr>
        <w:t xml:space="preserve">, </w:t>
      </w:r>
      <w:r>
        <w:rPr>
          <w:bCs/>
        </w:rPr>
        <w:t xml:space="preserve">за област Ловеч, </w:t>
      </w:r>
      <w:r>
        <w:rPr>
          <w:rFonts w:cs="Arial"/>
        </w:rPr>
        <w:t xml:space="preserve">Месечни таблици на населението по постоянен и настоящ адрес (по области и общини) за текущата година, откъдето става видно че населението на община Априлци към </w:t>
      </w:r>
      <w:r w:rsidRPr="009D414A">
        <w:rPr>
          <w:rFonts w:cs="Arial"/>
          <w:b/>
        </w:rPr>
        <w:t xml:space="preserve">дата 15 юли 2019 г.е било общо 2776 </w:t>
      </w:r>
      <w:r w:rsidR="00DF0AF0" w:rsidRPr="009D414A">
        <w:rPr>
          <w:rFonts w:cs="Arial"/>
          <w:b/>
        </w:rPr>
        <w:t>жители</w:t>
      </w:r>
      <w:r>
        <w:rPr>
          <w:rFonts w:cs="Arial"/>
        </w:rPr>
        <w:t xml:space="preserve"> </w:t>
      </w:r>
      <w:r w:rsidRPr="009D414A">
        <w:rPr>
          <w:rFonts w:cs="Arial"/>
          <w:b/>
        </w:rPr>
        <w:t>по постоянен адрес</w:t>
      </w:r>
      <w:r w:rsidR="00BD1DA5">
        <w:rPr>
          <w:rFonts w:cs="Arial"/>
          <w:b/>
        </w:rPr>
        <w:t>.</w:t>
      </w:r>
    </w:p>
    <w:p w:rsidR="00D66E5B" w:rsidRDefault="00DF0AF0" w:rsidP="00FA6353">
      <w:pPr>
        <w:spacing w:before="100" w:beforeAutospacing="1" w:after="100" w:afterAutospacing="1"/>
        <w:jc w:val="both"/>
        <w:rPr>
          <w:rFonts w:cs="Arial"/>
        </w:rPr>
      </w:pPr>
      <w:r w:rsidRPr="009D414A">
        <w:rPr>
          <w:rFonts w:cs="Arial"/>
        </w:rPr>
        <w:t xml:space="preserve">Съгласно </w:t>
      </w:r>
      <w:r w:rsidR="009D414A">
        <w:rPr>
          <w:rFonts w:cs="Arial"/>
        </w:rPr>
        <w:t xml:space="preserve"> решение на</w:t>
      </w:r>
      <w:r w:rsidR="009D414A" w:rsidRPr="009D414A">
        <w:rPr>
          <w:rFonts w:cs="Arial"/>
        </w:rPr>
        <w:t xml:space="preserve"> ЦИК № 944-МИ/</w:t>
      </w:r>
      <w:r w:rsidR="009D414A" w:rsidRPr="00923BA0">
        <w:rPr>
          <w:rFonts w:cs="Arial"/>
        </w:rPr>
        <w:t>03.09.2019</w:t>
      </w:r>
      <w:r w:rsidR="009D414A">
        <w:rPr>
          <w:rFonts w:cs="Arial"/>
        </w:rPr>
        <w:t xml:space="preserve"> г.</w:t>
      </w:r>
      <w:r w:rsidR="00D66E5B">
        <w:rPr>
          <w:rFonts w:cs="Arial"/>
        </w:rPr>
        <w:t xml:space="preserve"> цитирам</w:t>
      </w:r>
    </w:p>
    <w:p w:rsidR="009D414A" w:rsidRDefault="009D414A" w:rsidP="00FA6353">
      <w:pPr>
        <w:spacing w:before="100" w:beforeAutospacing="1" w:after="100" w:afterAutospacing="1"/>
        <w:jc w:val="both"/>
        <w:rPr>
          <w:rFonts w:cs="Arial"/>
        </w:rPr>
      </w:pPr>
      <w:r>
        <w:rPr>
          <w:rFonts w:cs="Arial"/>
        </w:rPr>
        <w:t xml:space="preserve">”т.2 </w:t>
      </w:r>
      <w:r w:rsidR="00DF0AF0" w:rsidRPr="009D414A">
        <w:rPr>
          <w:rFonts w:cs="Arial"/>
        </w:rPr>
        <w:t xml:space="preserve">Броят на мандатите за общински </w:t>
      </w:r>
      <w:proofErr w:type="spellStart"/>
      <w:r w:rsidR="00DF0AF0" w:rsidRPr="009D414A">
        <w:rPr>
          <w:rFonts w:cs="Arial"/>
        </w:rPr>
        <w:t>съветници</w:t>
      </w:r>
      <w:proofErr w:type="spellEnd"/>
      <w:r w:rsidR="00DF0AF0" w:rsidRPr="009D414A">
        <w:rPr>
          <w:rFonts w:cs="Arial"/>
        </w:rPr>
        <w:t xml:space="preserve"> се определя в зависимост от броя на населението на общината </w:t>
      </w:r>
      <w:r w:rsidR="00DF0AF0" w:rsidRPr="009D414A">
        <w:rPr>
          <w:rFonts w:cs="Arial"/>
          <w:b/>
        </w:rPr>
        <w:t>към 16 юли 2019 г.</w:t>
      </w:r>
      <w:r w:rsidR="00DF0AF0" w:rsidRPr="009D414A">
        <w:rPr>
          <w:rFonts w:cs="Arial"/>
        </w:rPr>
        <w:t xml:space="preserve"> (датата на обнародване на указа на Президента на Републиката за насрочване на изборите за общински </w:t>
      </w:r>
      <w:proofErr w:type="spellStart"/>
      <w:r w:rsidR="00DF0AF0" w:rsidRPr="009D414A">
        <w:rPr>
          <w:rFonts w:cs="Arial"/>
        </w:rPr>
        <w:t>съветници</w:t>
      </w:r>
      <w:proofErr w:type="spellEnd"/>
      <w:r w:rsidR="00DF0AF0" w:rsidRPr="009D414A">
        <w:rPr>
          <w:rFonts w:cs="Arial"/>
        </w:rPr>
        <w:t xml:space="preserve"> и за кметове). Населението на общината се определя въз основа на регистрите за населението, водени от общинските администрации в съответната община, и </w:t>
      </w:r>
      <w:r w:rsidR="00DF0AF0" w:rsidRPr="009D414A">
        <w:rPr>
          <w:rFonts w:cs="Arial"/>
          <w:b/>
        </w:rPr>
        <w:t>включва всички граждани, които имат постоянен адрес на територията й</w:t>
      </w:r>
      <w:r w:rsidR="00DF0AF0" w:rsidRPr="009D414A">
        <w:rPr>
          <w:rFonts w:cs="Arial"/>
        </w:rPr>
        <w:t>. Броят на населението се установява със справка от съответното териториално звено на ГД „ГРАО" в МРРБ.</w:t>
      </w:r>
    </w:p>
    <w:p w:rsidR="009D414A" w:rsidRPr="009D414A" w:rsidRDefault="009D414A" w:rsidP="009D414A">
      <w:pPr>
        <w:spacing w:after="94"/>
        <w:jc w:val="both"/>
        <w:rPr>
          <w:rFonts w:cs="Arial"/>
        </w:rPr>
      </w:pPr>
      <w:r w:rsidRPr="009D414A">
        <w:rPr>
          <w:rFonts w:cs="Arial"/>
        </w:rPr>
        <w:t>3. Броят на мандатите се определя съгласно чл. 19 от Закона за местното самоуправление и местната администрация, както следва:</w:t>
      </w:r>
    </w:p>
    <w:p w:rsidR="00FA6353" w:rsidRDefault="009D414A" w:rsidP="009D414A">
      <w:pPr>
        <w:spacing w:after="94"/>
        <w:jc w:val="both"/>
        <w:rPr>
          <w:rFonts w:cs="Arial"/>
        </w:rPr>
      </w:pPr>
      <w:r w:rsidRPr="009D414A">
        <w:rPr>
          <w:rFonts w:cs="Arial"/>
        </w:rPr>
        <w:t xml:space="preserve">3.1. при население на общината до 5000 души – 11 </w:t>
      </w:r>
      <w:proofErr w:type="spellStart"/>
      <w:r w:rsidRPr="009D414A">
        <w:rPr>
          <w:rFonts w:cs="Arial"/>
        </w:rPr>
        <w:t>съветници</w:t>
      </w:r>
      <w:proofErr w:type="spellEnd"/>
      <w:r w:rsidRPr="009D414A">
        <w:rPr>
          <w:rFonts w:cs="Arial"/>
        </w:rPr>
        <w:t>;</w:t>
      </w:r>
      <w:r>
        <w:rPr>
          <w:rFonts w:cs="Arial"/>
        </w:rPr>
        <w:t>”</w:t>
      </w:r>
    </w:p>
    <w:p w:rsidR="009D414A" w:rsidRPr="009D414A" w:rsidRDefault="009D414A" w:rsidP="009D414A">
      <w:pPr>
        <w:spacing w:after="94"/>
        <w:jc w:val="both"/>
        <w:rPr>
          <w:rFonts w:cs="Arial"/>
        </w:rPr>
      </w:pPr>
      <w:r>
        <w:rPr>
          <w:rFonts w:cs="Arial"/>
        </w:rPr>
        <w:t xml:space="preserve">Съгласно направената справка и разпоредбите на ЦИК, ОИК заключи че жителите по постоянен адрес на община Априлци </w:t>
      </w:r>
      <w:r w:rsidRPr="00D66E5B">
        <w:rPr>
          <w:rFonts w:cs="Arial"/>
          <w:b/>
        </w:rPr>
        <w:t>към дата 15 юли 2019 г., е общо 2776 и отговаря на население</w:t>
      </w:r>
      <w:r w:rsidRPr="009D414A">
        <w:rPr>
          <w:rFonts w:cs="Arial"/>
          <w:b/>
        </w:rPr>
        <w:t xml:space="preserve"> на общината до 5000 души – 11 </w:t>
      </w:r>
      <w:proofErr w:type="spellStart"/>
      <w:r w:rsidRPr="009D414A">
        <w:rPr>
          <w:rFonts w:cs="Arial"/>
          <w:b/>
        </w:rPr>
        <w:t>съветници</w:t>
      </w:r>
      <w:proofErr w:type="spellEnd"/>
      <w:r w:rsidRPr="00D66E5B">
        <w:rPr>
          <w:rFonts w:cs="Arial"/>
          <w:b/>
        </w:rPr>
        <w:t>.</w:t>
      </w:r>
    </w:p>
    <w:p w:rsidR="00BA1B36" w:rsidRPr="009F573D" w:rsidRDefault="00BA1B36" w:rsidP="00D66E5B">
      <w:pPr>
        <w:jc w:val="both"/>
      </w:pPr>
    </w:p>
    <w:p w:rsidR="007C1BAC" w:rsidRPr="009F573D" w:rsidRDefault="00BA1B36" w:rsidP="007C1BAC">
      <w:pPr>
        <w:jc w:val="both"/>
      </w:pPr>
      <w:r w:rsidRPr="009F573D">
        <w:t xml:space="preserve"> </w:t>
      </w:r>
      <w:r w:rsidR="007C1BAC" w:rsidRPr="009F573D">
        <w:t>След проведеното гласуване:</w:t>
      </w:r>
    </w:p>
    <w:p w:rsidR="007C1BAC" w:rsidRDefault="007C1BAC" w:rsidP="007C1BAC">
      <w:pPr>
        <w:ind w:firstLine="708"/>
        <w:jc w:val="both"/>
      </w:pPr>
      <w:r>
        <w:t xml:space="preserve"> С „13”</w:t>
      </w:r>
      <w:r w:rsidRPr="00D258E1">
        <w:t xml:space="preserve"> гласа „За“</w:t>
      </w:r>
    </w:p>
    <w:tbl>
      <w:tblPr>
        <w:tblW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65"/>
      </w:tblGrid>
      <w:tr w:rsidR="007C1BAC" w:rsidRPr="00F4673D" w:rsidTr="002779D8">
        <w:tc>
          <w:tcPr>
            <w:tcW w:w="4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1BAC" w:rsidRPr="00F4673D" w:rsidRDefault="007C1BAC" w:rsidP="002779D8">
            <w:pPr>
              <w:rPr>
                <w:lang w:eastAsia="en-US"/>
              </w:rPr>
            </w:pPr>
            <w:r w:rsidRPr="00F4673D">
              <w:rPr>
                <w:lang w:eastAsia="en-US"/>
              </w:rPr>
              <w:t>Снежина Димитрова Стоянова</w:t>
            </w:r>
          </w:p>
        </w:tc>
      </w:tr>
      <w:tr w:rsidR="007C1BAC" w:rsidRPr="00F4673D" w:rsidTr="002779D8">
        <w:tc>
          <w:tcPr>
            <w:tcW w:w="4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1BAC" w:rsidRPr="00F4673D" w:rsidRDefault="007C1BAC" w:rsidP="002779D8">
            <w:pPr>
              <w:rPr>
                <w:lang w:eastAsia="en-US"/>
              </w:rPr>
            </w:pPr>
            <w:r w:rsidRPr="00F4673D">
              <w:rPr>
                <w:lang w:eastAsia="en-US"/>
              </w:rPr>
              <w:t>Цветан Кръстев Цонков</w:t>
            </w:r>
          </w:p>
        </w:tc>
      </w:tr>
      <w:tr w:rsidR="007C1BAC" w:rsidRPr="00F4673D" w:rsidTr="002779D8">
        <w:tc>
          <w:tcPr>
            <w:tcW w:w="4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1BAC" w:rsidRPr="00F4673D" w:rsidRDefault="007C1BAC" w:rsidP="002779D8">
            <w:pPr>
              <w:rPr>
                <w:lang w:eastAsia="en-US"/>
              </w:rPr>
            </w:pPr>
            <w:r w:rsidRPr="00F4673D">
              <w:rPr>
                <w:lang w:eastAsia="en-US"/>
              </w:rPr>
              <w:t>Петър Георгиев Балджиев</w:t>
            </w:r>
          </w:p>
        </w:tc>
      </w:tr>
      <w:tr w:rsidR="007C1BAC" w:rsidRPr="00F4673D" w:rsidTr="002779D8">
        <w:tc>
          <w:tcPr>
            <w:tcW w:w="4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1BAC" w:rsidRPr="00F4673D" w:rsidRDefault="007C1BAC" w:rsidP="002779D8">
            <w:pPr>
              <w:rPr>
                <w:lang w:eastAsia="en-US"/>
              </w:rPr>
            </w:pPr>
            <w:r w:rsidRPr="00F4673D">
              <w:rPr>
                <w:lang w:eastAsia="en-US"/>
              </w:rPr>
              <w:t xml:space="preserve">Христо Колев </w:t>
            </w:r>
            <w:proofErr w:type="spellStart"/>
            <w:r w:rsidRPr="00F4673D">
              <w:rPr>
                <w:lang w:eastAsia="en-US"/>
              </w:rPr>
              <w:t>Варчев</w:t>
            </w:r>
            <w:proofErr w:type="spellEnd"/>
          </w:p>
        </w:tc>
      </w:tr>
      <w:tr w:rsidR="007C1BAC" w:rsidRPr="00F4673D" w:rsidTr="002779D8">
        <w:tc>
          <w:tcPr>
            <w:tcW w:w="4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1BAC" w:rsidRPr="00F4673D" w:rsidRDefault="007C1BAC" w:rsidP="002779D8">
            <w:pPr>
              <w:rPr>
                <w:lang w:eastAsia="en-US"/>
              </w:rPr>
            </w:pPr>
            <w:r w:rsidRPr="00F4673D">
              <w:rPr>
                <w:lang w:eastAsia="en-US"/>
              </w:rPr>
              <w:t>Димитрина Пенкова Бояджиева</w:t>
            </w:r>
          </w:p>
        </w:tc>
      </w:tr>
      <w:tr w:rsidR="007C1BAC" w:rsidRPr="00F4673D" w:rsidTr="002779D8">
        <w:tc>
          <w:tcPr>
            <w:tcW w:w="4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1BAC" w:rsidRPr="00F4673D" w:rsidRDefault="007C1BAC" w:rsidP="002779D8">
            <w:pPr>
              <w:rPr>
                <w:lang w:eastAsia="en-US"/>
              </w:rPr>
            </w:pPr>
            <w:r w:rsidRPr="00F4673D">
              <w:rPr>
                <w:lang w:eastAsia="en-US"/>
              </w:rPr>
              <w:t>Васко Стефанов Радев</w:t>
            </w:r>
          </w:p>
        </w:tc>
      </w:tr>
      <w:tr w:rsidR="007C1BAC" w:rsidRPr="00F4673D" w:rsidTr="002779D8">
        <w:tc>
          <w:tcPr>
            <w:tcW w:w="4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1BAC" w:rsidRPr="00F4673D" w:rsidRDefault="007C1BAC" w:rsidP="002779D8">
            <w:pPr>
              <w:rPr>
                <w:lang w:eastAsia="en-US"/>
              </w:rPr>
            </w:pPr>
            <w:r w:rsidRPr="00F4673D">
              <w:rPr>
                <w:lang w:eastAsia="en-US"/>
              </w:rPr>
              <w:t>Иван Стефанов Филипов</w:t>
            </w:r>
          </w:p>
        </w:tc>
      </w:tr>
      <w:tr w:rsidR="007C1BAC" w:rsidRPr="00F4673D" w:rsidTr="002779D8">
        <w:tc>
          <w:tcPr>
            <w:tcW w:w="4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1BAC" w:rsidRPr="00F4673D" w:rsidRDefault="007C1BAC" w:rsidP="002779D8">
            <w:pPr>
              <w:rPr>
                <w:lang w:eastAsia="en-US"/>
              </w:rPr>
            </w:pPr>
            <w:r w:rsidRPr="00F4673D">
              <w:rPr>
                <w:lang w:eastAsia="en-US"/>
              </w:rPr>
              <w:t>Христина Миткова Лалева</w:t>
            </w:r>
          </w:p>
        </w:tc>
      </w:tr>
      <w:tr w:rsidR="007C1BAC" w:rsidRPr="00F4673D" w:rsidTr="002779D8">
        <w:tc>
          <w:tcPr>
            <w:tcW w:w="4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1BAC" w:rsidRPr="00F4673D" w:rsidRDefault="007C1BAC" w:rsidP="002779D8">
            <w:pPr>
              <w:rPr>
                <w:lang w:eastAsia="en-US"/>
              </w:rPr>
            </w:pPr>
            <w:r w:rsidRPr="00F4673D">
              <w:rPr>
                <w:lang w:eastAsia="en-US"/>
              </w:rPr>
              <w:lastRenderedPageBreak/>
              <w:t>Ганка Георгиева Иванова</w:t>
            </w:r>
          </w:p>
        </w:tc>
      </w:tr>
      <w:tr w:rsidR="007C1BAC" w:rsidRPr="00F4673D" w:rsidTr="002779D8">
        <w:tc>
          <w:tcPr>
            <w:tcW w:w="4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1BAC" w:rsidRPr="00F4673D" w:rsidRDefault="007C1BAC" w:rsidP="002779D8">
            <w:pPr>
              <w:rPr>
                <w:lang w:eastAsia="en-US"/>
              </w:rPr>
            </w:pPr>
            <w:r w:rsidRPr="00F4673D">
              <w:rPr>
                <w:lang w:eastAsia="en-US"/>
              </w:rPr>
              <w:t>Мария Ангелова Матева</w:t>
            </w:r>
          </w:p>
        </w:tc>
      </w:tr>
      <w:tr w:rsidR="007C1BAC" w:rsidRPr="00F4673D" w:rsidTr="002779D8">
        <w:tc>
          <w:tcPr>
            <w:tcW w:w="4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1BAC" w:rsidRPr="00F4673D" w:rsidRDefault="007C1BAC" w:rsidP="002779D8">
            <w:pPr>
              <w:rPr>
                <w:lang w:eastAsia="en-US"/>
              </w:rPr>
            </w:pPr>
            <w:r w:rsidRPr="00F4673D">
              <w:rPr>
                <w:lang w:eastAsia="en-US"/>
              </w:rPr>
              <w:t>Събчо Михов Събчев</w:t>
            </w:r>
          </w:p>
        </w:tc>
      </w:tr>
      <w:tr w:rsidR="007C1BAC" w:rsidRPr="00F4673D" w:rsidTr="002779D8">
        <w:tc>
          <w:tcPr>
            <w:tcW w:w="4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1BAC" w:rsidRPr="00F4673D" w:rsidRDefault="007C1BAC" w:rsidP="002779D8">
            <w:pPr>
              <w:rPr>
                <w:lang w:eastAsia="en-US"/>
              </w:rPr>
            </w:pPr>
            <w:r w:rsidRPr="00F4673D">
              <w:rPr>
                <w:lang w:eastAsia="en-US"/>
              </w:rPr>
              <w:t>Йовка Димитрова Марковска</w:t>
            </w:r>
          </w:p>
        </w:tc>
      </w:tr>
      <w:tr w:rsidR="007C1BAC" w:rsidRPr="00F4673D" w:rsidTr="002779D8">
        <w:tc>
          <w:tcPr>
            <w:tcW w:w="4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1BAC" w:rsidRPr="00F4673D" w:rsidRDefault="007C1BAC" w:rsidP="002779D8">
            <w:pPr>
              <w:rPr>
                <w:lang w:eastAsia="en-US"/>
              </w:rPr>
            </w:pPr>
            <w:r w:rsidRPr="00F4673D">
              <w:rPr>
                <w:lang w:eastAsia="en-US"/>
              </w:rPr>
              <w:t>Миглена Георгиева Димитрова</w:t>
            </w:r>
          </w:p>
        </w:tc>
      </w:tr>
    </w:tbl>
    <w:p w:rsidR="00BA1B36" w:rsidRPr="006711B6" w:rsidRDefault="007C1BAC" w:rsidP="006711B6">
      <w:pPr>
        <w:ind w:firstLine="708"/>
        <w:jc w:val="both"/>
        <w:rPr>
          <w:lang w:val="en-US"/>
        </w:rPr>
      </w:pPr>
      <w:r>
        <w:t xml:space="preserve">  и „0“ гласа „Против“</w:t>
      </w:r>
    </w:p>
    <w:p w:rsidR="002C0B21" w:rsidRPr="00D258E1" w:rsidRDefault="002C0B21" w:rsidP="00BA1B36">
      <w:pPr>
        <w:pStyle w:val="a4"/>
        <w:spacing w:before="0" w:beforeAutospacing="0" w:after="0" w:afterAutospacing="0"/>
        <w:ind w:firstLine="709"/>
        <w:jc w:val="both"/>
      </w:pPr>
    </w:p>
    <w:p w:rsidR="00923BA0" w:rsidRPr="006711B6" w:rsidRDefault="00BA1B36" w:rsidP="006711B6">
      <w:pPr>
        <w:pStyle w:val="a4"/>
        <w:spacing w:before="0" w:beforeAutospacing="0" w:after="0" w:afterAutospacing="0"/>
        <w:ind w:firstLine="709"/>
        <w:jc w:val="both"/>
        <w:rPr>
          <w:lang w:val="en-US"/>
        </w:rPr>
      </w:pPr>
      <w:r w:rsidRPr="00D258E1">
        <w:t xml:space="preserve">Общинска избирателна комисия </w:t>
      </w:r>
      <w:r>
        <w:t xml:space="preserve">Априлци </w:t>
      </w:r>
      <w:r w:rsidR="002C0B21">
        <w:t xml:space="preserve">взе </w:t>
      </w:r>
    </w:p>
    <w:p w:rsidR="00923BA0" w:rsidRPr="00D258E1" w:rsidRDefault="00923BA0" w:rsidP="00BA1B36">
      <w:pPr>
        <w:pStyle w:val="a4"/>
        <w:spacing w:before="0" w:beforeAutospacing="0" w:after="0" w:afterAutospacing="0"/>
        <w:ind w:firstLine="709"/>
        <w:jc w:val="both"/>
      </w:pPr>
    </w:p>
    <w:p w:rsidR="0098749D" w:rsidRPr="00DF1DCB" w:rsidRDefault="0098749D" w:rsidP="0098749D">
      <w:pPr>
        <w:jc w:val="center"/>
        <w:rPr>
          <w:b/>
        </w:rPr>
      </w:pPr>
      <w:r w:rsidRPr="00DF1DCB">
        <w:rPr>
          <w:b/>
        </w:rPr>
        <w:t>РЕШЕНИЕ</w:t>
      </w:r>
    </w:p>
    <w:p w:rsidR="0098749D" w:rsidRDefault="0098749D" w:rsidP="0098749D">
      <w:pPr>
        <w:spacing w:before="100" w:beforeAutospacing="1" w:after="100" w:afterAutospacing="1"/>
        <w:jc w:val="center"/>
        <w:rPr>
          <w:b/>
        </w:rPr>
      </w:pPr>
      <w:r w:rsidRPr="00DF1DCB">
        <w:rPr>
          <w:b/>
        </w:rPr>
        <w:t>№1/1</w:t>
      </w:r>
      <w:r>
        <w:rPr>
          <w:b/>
        </w:rPr>
        <w:t>0</w:t>
      </w:r>
      <w:r w:rsidRPr="00DF1DCB">
        <w:rPr>
          <w:b/>
        </w:rPr>
        <w:t>.09.201</w:t>
      </w:r>
      <w:r>
        <w:rPr>
          <w:b/>
        </w:rPr>
        <w:t xml:space="preserve">9 </w:t>
      </w:r>
      <w:r w:rsidRPr="00DF1DCB">
        <w:rPr>
          <w:b/>
        </w:rPr>
        <w:t>г.</w:t>
      </w:r>
      <w:r w:rsidR="002C0B21">
        <w:rPr>
          <w:b/>
        </w:rPr>
        <w:t>,</w:t>
      </w:r>
    </w:p>
    <w:p w:rsidR="002C0B21" w:rsidRPr="002C0B21" w:rsidRDefault="002C0B21" w:rsidP="0098749D">
      <w:pPr>
        <w:spacing w:before="100" w:beforeAutospacing="1" w:after="100" w:afterAutospacing="1"/>
        <w:jc w:val="center"/>
        <w:rPr>
          <w:lang w:val="en-US"/>
        </w:rPr>
      </w:pPr>
      <w:r w:rsidRPr="002C0B21">
        <w:t>както следва</w:t>
      </w:r>
      <w:r w:rsidRPr="002C0B21">
        <w:rPr>
          <w:lang w:val="en-US"/>
        </w:rPr>
        <w:t>:</w:t>
      </w:r>
    </w:p>
    <w:p w:rsidR="00F84C46" w:rsidRDefault="00DF1DCB" w:rsidP="00781025">
      <w:pPr>
        <w:spacing w:after="94"/>
        <w:rPr>
          <w:b/>
          <w:bCs/>
        </w:rPr>
      </w:pPr>
      <w:proofErr w:type="spellStart"/>
      <w:proofErr w:type="gramStart"/>
      <w:r>
        <w:rPr>
          <w:bCs/>
          <w:lang w:val="ru-RU"/>
        </w:rPr>
        <w:t>Б</w:t>
      </w:r>
      <w:r w:rsidR="00923BA0" w:rsidRPr="00923BA0">
        <w:rPr>
          <w:bCs/>
          <w:lang w:val="ru-RU"/>
        </w:rPr>
        <w:t>роя</w:t>
      </w:r>
      <w:proofErr w:type="spellEnd"/>
      <w:r w:rsidR="00923BA0" w:rsidRPr="00923BA0">
        <w:rPr>
          <w:bCs/>
          <w:lang w:val="ru-RU"/>
        </w:rPr>
        <w:t xml:space="preserve"> на </w:t>
      </w:r>
      <w:proofErr w:type="spellStart"/>
      <w:r w:rsidR="00923BA0" w:rsidRPr="00923BA0">
        <w:rPr>
          <w:bCs/>
          <w:lang w:val="ru-RU"/>
        </w:rPr>
        <w:t>мандатите</w:t>
      </w:r>
      <w:proofErr w:type="spellEnd"/>
      <w:r w:rsidR="00923BA0" w:rsidRPr="00923BA0">
        <w:rPr>
          <w:bCs/>
          <w:lang w:val="ru-RU"/>
        </w:rPr>
        <w:t xml:space="preserve"> за </w:t>
      </w:r>
      <w:proofErr w:type="spellStart"/>
      <w:r w:rsidR="00923BA0" w:rsidRPr="00923BA0">
        <w:rPr>
          <w:bCs/>
          <w:lang w:val="ru-RU"/>
        </w:rPr>
        <w:t>общински</w:t>
      </w:r>
      <w:proofErr w:type="spellEnd"/>
      <w:r w:rsidR="00923BA0" w:rsidRPr="00923BA0">
        <w:rPr>
          <w:bCs/>
          <w:lang w:val="ru-RU"/>
        </w:rPr>
        <w:t xml:space="preserve"> </w:t>
      </w:r>
      <w:proofErr w:type="spellStart"/>
      <w:r w:rsidR="00923BA0" w:rsidRPr="00923BA0">
        <w:rPr>
          <w:bCs/>
          <w:lang w:val="ru-RU"/>
        </w:rPr>
        <w:t>съветници</w:t>
      </w:r>
      <w:proofErr w:type="spellEnd"/>
      <w:r w:rsidR="00923BA0" w:rsidRPr="00923BA0">
        <w:rPr>
          <w:bCs/>
          <w:lang w:val="ru-RU"/>
        </w:rPr>
        <w:t xml:space="preserve"> при </w:t>
      </w:r>
      <w:proofErr w:type="spellStart"/>
      <w:r w:rsidR="00923BA0" w:rsidRPr="00923BA0">
        <w:rPr>
          <w:bCs/>
          <w:lang w:val="ru-RU"/>
        </w:rPr>
        <w:t>произвеждане</w:t>
      </w:r>
      <w:proofErr w:type="spellEnd"/>
      <w:r w:rsidR="00923BA0" w:rsidRPr="00923BA0">
        <w:rPr>
          <w:bCs/>
          <w:lang w:val="ru-RU"/>
        </w:rPr>
        <w:t xml:space="preserve"> на </w:t>
      </w:r>
      <w:proofErr w:type="spellStart"/>
      <w:r w:rsidR="00923BA0" w:rsidRPr="00923BA0">
        <w:rPr>
          <w:bCs/>
          <w:lang w:val="ru-RU"/>
        </w:rPr>
        <w:t>изборите</w:t>
      </w:r>
      <w:proofErr w:type="spellEnd"/>
      <w:r w:rsidR="00923BA0" w:rsidRPr="00923BA0">
        <w:rPr>
          <w:bCs/>
          <w:lang w:val="ru-RU"/>
        </w:rPr>
        <w:t xml:space="preserve"> за </w:t>
      </w:r>
      <w:proofErr w:type="spellStart"/>
      <w:r w:rsidR="00923BA0" w:rsidRPr="00923BA0">
        <w:rPr>
          <w:bCs/>
          <w:lang w:val="ru-RU"/>
        </w:rPr>
        <w:t>общински</w:t>
      </w:r>
      <w:proofErr w:type="spellEnd"/>
      <w:r w:rsidR="00923BA0" w:rsidRPr="00923BA0">
        <w:rPr>
          <w:bCs/>
          <w:lang w:val="ru-RU"/>
        </w:rPr>
        <w:t xml:space="preserve"> </w:t>
      </w:r>
      <w:proofErr w:type="spellStart"/>
      <w:r w:rsidR="00923BA0" w:rsidRPr="00923BA0">
        <w:rPr>
          <w:bCs/>
          <w:lang w:val="ru-RU"/>
        </w:rPr>
        <w:t>съветници</w:t>
      </w:r>
      <w:proofErr w:type="spellEnd"/>
      <w:r w:rsidR="00923BA0" w:rsidRPr="00923BA0">
        <w:rPr>
          <w:bCs/>
          <w:lang w:val="ru-RU"/>
        </w:rPr>
        <w:t xml:space="preserve"> и за </w:t>
      </w:r>
      <w:proofErr w:type="spellStart"/>
      <w:r w:rsidR="00923BA0" w:rsidRPr="00923BA0">
        <w:rPr>
          <w:bCs/>
          <w:lang w:val="ru-RU"/>
        </w:rPr>
        <w:t>кметове</w:t>
      </w:r>
      <w:proofErr w:type="spellEnd"/>
      <w:r w:rsidR="00923BA0" w:rsidRPr="00923BA0">
        <w:rPr>
          <w:bCs/>
          <w:lang w:val="ru-RU"/>
        </w:rPr>
        <w:t xml:space="preserve"> на 27 </w:t>
      </w:r>
      <w:proofErr w:type="spellStart"/>
      <w:r w:rsidR="00923BA0" w:rsidRPr="00923BA0">
        <w:rPr>
          <w:bCs/>
          <w:lang w:val="ru-RU"/>
        </w:rPr>
        <w:t>октомври</w:t>
      </w:r>
      <w:proofErr w:type="spellEnd"/>
      <w:r w:rsidR="00923BA0" w:rsidRPr="00923BA0">
        <w:rPr>
          <w:bCs/>
          <w:lang w:val="ru-RU"/>
        </w:rPr>
        <w:t xml:space="preserve"> 2019 г.</w:t>
      </w:r>
      <w:r w:rsidR="00923BA0">
        <w:rPr>
          <w:bCs/>
          <w:lang w:val="ru-RU"/>
        </w:rPr>
        <w:t xml:space="preserve"> </w:t>
      </w:r>
      <w:r>
        <w:rPr>
          <w:bCs/>
        </w:rPr>
        <w:t xml:space="preserve"> е </w:t>
      </w:r>
      <w:r w:rsidRPr="00DF1DCB">
        <w:rPr>
          <w:b/>
          <w:bCs/>
        </w:rPr>
        <w:t xml:space="preserve">11 </w:t>
      </w:r>
      <w:proofErr w:type="spellStart"/>
      <w:r w:rsidRPr="00DF1DCB">
        <w:rPr>
          <w:b/>
          <w:bCs/>
        </w:rPr>
        <w:t>съветници</w:t>
      </w:r>
      <w:proofErr w:type="spellEnd"/>
      <w:r>
        <w:rPr>
          <w:b/>
          <w:bCs/>
        </w:rPr>
        <w:t>,</w:t>
      </w:r>
      <w:r w:rsidR="00F84C46">
        <w:rPr>
          <w:b/>
          <w:bCs/>
        </w:rPr>
        <w:t xml:space="preserve"> </w:t>
      </w:r>
      <w:proofErr w:type="gramEnd"/>
    </w:p>
    <w:p w:rsidR="00F84C46" w:rsidRDefault="00F84C46" w:rsidP="0098749D">
      <w:pPr>
        <w:rPr>
          <w:b/>
          <w:bCs/>
        </w:rPr>
      </w:pPr>
    </w:p>
    <w:p w:rsidR="00D66E5B" w:rsidRDefault="00D66E5B" w:rsidP="00781025">
      <w:pPr>
        <w:ind w:firstLine="708"/>
        <w:jc w:val="both"/>
        <w:rPr>
          <w:rFonts w:cs="Arial"/>
        </w:rPr>
      </w:pPr>
    </w:p>
    <w:p w:rsidR="006711B6" w:rsidRPr="006711B6" w:rsidRDefault="006711B6" w:rsidP="006711B6">
      <w:pPr>
        <w:pStyle w:val="a3"/>
        <w:ind w:left="0"/>
        <w:jc w:val="both"/>
      </w:pPr>
      <w:r w:rsidRPr="006711B6">
        <w:t>Решението подлежи на оспорване в 3-дневен срок от обявяването му, пред ЦИК, по реда на Изборния кодекс.</w:t>
      </w:r>
    </w:p>
    <w:p w:rsidR="00F4673D" w:rsidRDefault="00F4673D" w:rsidP="00BA1B36">
      <w:pPr>
        <w:ind w:firstLine="708"/>
        <w:jc w:val="both"/>
        <w:rPr>
          <w:color w:val="000000" w:themeColor="text1"/>
        </w:rPr>
      </w:pPr>
    </w:p>
    <w:p w:rsidR="0098749D" w:rsidRPr="006273B1" w:rsidRDefault="0098749D" w:rsidP="0098749D">
      <w:pPr>
        <w:pStyle w:val="a3"/>
        <w:numPr>
          <w:ilvl w:val="0"/>
          <w:numId w:val="6"/>
        </w:numPr>
        <w:spacing w:before="240" w:after="240" w:line="276" w:lineRule="auto"/>
        <w:jc w:val="both"/>
        <w:rPr>
          <w:bCs/>
          <w:u w:val="single"/>
          <w:lang w:val="ru-RU"/>
        </w:rPr>
      </w:pPr>
      <w:proofErr w:type="spellStart"/>
      <w:r w:rsidRPr="006711B6">
        <w:rPr>
          <w:bCs/>
          <w:u w:val="single"/>
          <w:lang w:val="ru-RU"/>
        </w:rPr>
        <w:t>Вземане</w:t>
      </w:r>
      <w:proofErr w:type="spellEnd"/>
      <w:r w:rsidRPr="006711B6">
        <w:rPr>
          <w:bCs/>
          <w:u w:val="single"/>
          <w:lang w:val="ru-RU"/>
        </w:rPr>
        <w:t xml:space="preserve"> на Решение №2 на ОИК</w:t>
      </w:r>
    </w:p>
    <w:p w:rsidR="006273B1" w:rsidRPr="00B75FA4" w:rsidRDefault="006273B1" w:rsidP="00B75FA4">
      <w:pPr>
        <w:jc w:val="both"/>
        <w:rPr>
          <w:rFonts w:eastAsia="Calibri"/>
          <w:lang w:eastAsia="en-US"/>
        </w:rPr>
      </w:pPr>
      <w:r w:rsidRPr="006273B1">
        <w:rPr>
          <w:rFonts w:eastAsia="Calibri"/>
          <w:u w:val="single"/>
          <w:lang w:eastAsia="en-US"/>
        </w:rPr>
        <w:t>Докладва:</w:t>
      </w:r>
      <w:r w:rsidRPr="006273B1">
        <w:rPr>
          <w:rFonts w:eastAsia="Calibri"/>
          <w:lang w:eastAsia="en-US"/>
        </w:rPr>
        <w:t xml:space="preserve"> Снежина Стоянова – </w:t>
      </w:r>
      <w:proofErr w:type="spellStart"/>
      <w:r w:rsidRPr="006273B1">
        <w:rPr>
          <w:rFonts w:eastAsia="Calibri"/>
          <w:lang w:eastAsia="en-US"/>
        </w:rPr>
        <w:t>Предеседател</w:t>
      </w:r>
      <w:proofErr w:type="spellEnd"/>
      <w:r w:rsidRPr="006273B1">
        <w:rPr>
          <w:rFonts w:eastAsia="Calibri"/>
          <w:lang w:eastAsia="en-US"/>
        </w:rPr>
        <w:t xml:space="preserve"> на ОИК,</w:t>
      </w:r>
    </w:p>
    <w:p w:rsidR="006711B6" w:rsidRPr="006711B6" w:rsidRDefault="006711B6" w:rsidP="006711B6">
      <w:pPr>
        <w:pStyle w:val="a4"/>
        <w:jc w:val="both"/>
        <w:rPr>
          <w:bCs/>
          <w:lang w:val="ru-RU"/>
        </w:rPr>
      </w:pPr>
      <w:proofErr w:type="gramStart"/>
      <w:r w:rsidRPr="006711B6">
        <w:rPr>
          <w:bCs/>
          <w:lang w:val="ru-RU"/>
        </w:rPr>
        <w:t xml:space="preserve">ОТНОСНО: </w:t>
      </w:r>
      <w:proofErr w:type="spellStart"/>
      <w:r w:rsidRPr="006711B6">
        <w:rPr>
          <w:bCs/>
          <w:lang w:val="ru-RU"/>
        </w:rPr>
        <w:t>утвърждаване</w:t>
      </w:r>
      <w:proofErr w:type="spellEnd"/>
      <w:r w:rsidRPr="006711B6">
        <w:rPr>
          <w:bCs/>
          <w:lang w:val="ru-RU"/>
        </w:rPr>
        <w:t xml:space="preserve"> на </w:t>
      </w:r>
      <w:proofErr w:type="spellStart"/>
      <w:r w:rsidRPr="006711B6">
        <w:rPr>
          <w:bCs/>
          <w:lang w:val="ru-RU"/>
        </w:rPr>
        <w:t>образци</w:t>
      </w:r>
      <w:proofErr w:type="spellEnd"/>
      <w:r w:rsidRPr="006711B6">
        <w:rPr>
          <w:bCs/>
          <w:lang w:val="ru-RU"/>
        </w:rPr>
        <w:t xml:space="preserve"> на указателни табели и табла, работното време и публикуване на информация на ОИК, при произвеждане на изборите за общински </w:t>
      </w:r>
      <w:proofErr w:type="spellStart"/>
      <w:r w:rsidRPr="006711B6">
        <w:rPr>
          <w:bCs/>
          <w:lang w:val="ru-RU"/>
        </w:rPr>
        <w:t>съветници</w:t>
      </w:r>
      <w:proofErr w:type="spellEnd"/>
      <w:r w:rsidRPr="006711B6">
        <w:rPr>
          <w:bCs/>
          <w:lang w:val="ru-RU"/>
        </w:rPr>
        <w:t xml:space="preserve"> и за кметове на 27 октомври 2019 г.</w:t>
      </w:r>
      <w:proofErr w:type="gramEnd"/>
    </w:p>
    <w:p w:rsidR="0098749D" w:rsidRPr="006273B1" w:rsidRDefault="006711B6" w:rsidP="006273B1">
      <w:pPr>
        <w:spacing w:after="136"/>
        <w:jc w:val="both"/>
        <w:rPr>
          <w:bCs/>
          <w:lang w:val="en-US"/>
        </w:rPr>
      </w:pPr>
      <w:r w:rsidRPr="006273B1">
        <w:rPr>
          <w:bCs/>
          <w:lang w:val="ru-RU"/>
        </w:rPr>
        <w:t>На основани</w:t>
      </w:r>
      <w:proofErr w:type="gramStart"/>
      <w:r w:rsidRPr="006273B1">
        <w:rPr>
          <w:bCs/>
          <w:lang w:val="ru-RU"/>
        </w:rPr>
        <w:t>е</w:t>
      </w:r>
      <w:proofErr w:type="gramEnd"/>
      <w:r w:rsidRPr="006273B1">
        <w:rPr>
          <w:bCs/>
          <w:lang w:val="ru-RU"/>
        </w:rPr>
        <w:t xml:space="preserve"> чл. 57, ал. 1, т. 44 от Изборния кодекс и решение № 607-МИ/14.08.2019 г. на </w:t>
      </w:r>
      <w:proofErr w:type="spellStart"/>
      <w:r w:rsidRPr="006273B1">
        <w:rPr>
          <w:bCs/>
          <w:lang w:val="ru-RU"/>
        </w:rPr>
        <w:t>Централната</w:t>
      </w:r>
      <w:proofErr w:type="spellEnd"/>
      <w:r w:rsidRPr="006273B1">
        <w:rPr>
          <w:bCs/>
          <w:lang w:val="ru-RU"/>
        </w:rPr>
        <w:t xml:space="preserve"> </w:t>
      </w:r>
      <w:proofErr w:type="spellStart"/>
      <w:r w:rsidRPr="006273B1">
        <w:rPr>
          <w:bCs/>
          <w:lang w:val="ru-RU"/>
        </w:rPr>
        <w:t>избирателна</w:t>
      </w:r>
      <w:proofErr w:type="spellEnd"/>
      <w:r w:rsidRPr="006273B1">
        <w:rPr>
          <w:bCs/>
          <w:lang w:val="ru-RU"/>
        </w:rPr>
        <w:t xml:space="preserve"> </w:t>
      </w:r>
      <w:proofErr w:type="spellStart"/>
      <w:r w:rsidRPr="006273B1">
        <w:rPr>
          <w:bCs/>
          <w:lang w:val="ru-RU"/>
        </w:rPr>
        <w:t>комисия</w:t>
      </w:r>
      <w:proofErr w:type="spellEnd"/>
      <w:r w:rsidRPr="006273B1">
        <w:rPr>
          <w:bCs/>
          <w:lang w:val="ru-RU"/>
        </w:rPr>
        <w:t>.</w:t>
      </w:r>
    </w:p>
    <w:p w:rsidR="00B75FA4" w:rsidRPr="009F573D" w:rsidRDefault="00B75FA4" w:rsidP="00B75FA4">
      <w:pPr>
        <w:jc w:val="both"/>
      </w:pPr>
      <w:r w:rsidRPr="009F573D">
        <w:t>След проведеното гласуване:</w:t>
      </w:r>
    </w:p>
    <w:p w:rsidR="00B75FA4" w:rsidRDefault="00B75FA4" w:rsidP="00B75FA4">
      <w:pPr>
        <w:ind w:firstLine="708"/>
        <w:jc w:val="both"/>
      </w:pPr>
      <w:r>
        <w:t xml:space="preserve"> С „13”</w:t>
      </w:r>
      <w:r w:rsidRPr="00D258E1">
        <w:t xml:space="preserve"> гласа „За“</w:t>
      </w:r>
    </w:p>
    <w:tbl>
      <w:tblPr>
        <w:tblW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65"/>
      </w:tblGrid>
      <w:tr w:rsidR="00B75FA4" w:rsidRPr="00F4673D" w:rsidTr="002779D8">
        <w:tc>
          <w:tcPr>
            <w:tcW w:w="4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5FA4" w:rsidRPr="00F4673D" w:rsidRDefault="00B75FA4" w:rsidP="002779D8">
            <w:pPr>
              <w:rPr>
                <w:lang w:eastAsia="en-US"/>
              </w:rPr>
            </w:pPr>
            <w:r w:rsidRPr="00F4673D">
              <w:rPr>
                <w:lang w:eastAsia="en-US"/>
              </w:rPr>
              <w:t>Снежина Димитрова Стоянова</w:t>
            </w:r>
          </w:p>
        </w:tc>
      </w:tr>
      <w:tr w:rsidR="00B75FA4" w:rsidRPr="00F4673D" w:rsidTr="002779D8">
        <w:tc>
          <w:tcPr>
            <w:tcW w:w="4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5FA4" w:rsidRPr="00F4673D" w:rsidRDefault="00B75FA4" w:rsidP="002779D8">
            <w:pPr>
              <w:rPr>
                <w:lang w:eastAsia="en-US"/>
              </w:rPr>
            </w:pPr>
            <w:r w:rsidRPr="00F4673D">
              <w:rPr>
                <w:lang w:eastAsia="en-US"/>
              </w:rPr>
              <w:t>Цветан Кръстев Цонков</w:t>
            </w:r>
          </w:p>
        </w:tc>
      </w:tr>
      <w:tr w:rsidR="00B75FA4" w:rsidRPr="00F4673D" w:rsidTr="002779D8">
        <w:tc>
          <w:tcPr>
            <w:tcW w:w="4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5FA4" w:rsidRPr="00F4673D" w:rsidRDefault="00B75FA4" w:rsidP="002779D8">
            <w:pPr>
              <w:rPr>
                <w:lang w:eastAsia="en-US"/>
              </w:rPr>
            </w:pPr>
            <w:r w:rsidRPr="00F4673D">
              <w:rPr>
                <w:lang w:eastAsia="en-US"/>
              </w:rPr>
              <w:t>Петър Георгиев Балджиев</w:t>
            </w:r>
          </w:p>
        </w:tc>
      </w:tr>
      <w:tr w:rsidR="00B75FA4" w:rsidRPr="00F4673D" w:rsidTr="002779D8">
        <w:tc>
          <w:tcPr>
            <w:tcW w:w="4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5FA4" w:rsidRPr="00F4673D" w:rsidRDefault="00B75FA4" w:rsidP="002779D8">
            <w:pPr>
              <w:rPr>
                <w:lang w:eastAsia="en-US"/>
              </w:rPr>
            </w:pPr>
            <w:r w:rsidRPr="00F4673D">
              <w:rPr>
                <w:lang w:eastAsia="en-US"/>
              </w:rPr>
              <w:t xml:space="preserve">Христо Колев </w:t>
            </w:r>
            <w:proofErr w:type="spellStart"/>
            <w:r w:rsidRPr="00F4673D">
              <w:rPr>
                <w:lang w:eastAsia="en-US"/>
              </w:rPr>
              <w:t>Варчев</w:t>
            </w:r>
            <w:proofErr w:type="spellEnd"/>
          </w:p>
        </w:tc>
      </w:tr>
      <w:tr w:rsidR="00B75FA4" w:rsidRPr="00F4673D" w:rsidTr="002779D8">
        <w:tc>
          <w:tcPr>
            <w:tcW w:w="4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5FA4" w:rsidRPr="00F4673D" w:rsidRDefault="00B75FA4" w:rsidP="002779D8">
            <w:pPr>
              <w:rPr>
                <w:lang w:eastAsia="en-US"/>
              </w:rPr>
            </w:pPr>
            <w:r w:rsidRPr="00F4673D">
              <w:rPr>
                <w:lang w:eastAsia="en-US"/>
              </w:rPr>
              <w:t>Димитрина Пенкова Бояджиева</w:t>
            </w:r>
          </w:p>
        </w:tc>
      </w:tr>
      <w:tr w:rsidR="00B75FA4" w:rsidRPr="00F4673D" w:rsidTr="002779D8">
        <w:tc>
          <w:tcPr>
            <w:tcW w:w="4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5FA4" w:rsidRPr="00F4673D" w:rsidRDefault="00B75FA4" w:rsidP="002779D8">
            <w:pPr>
              <w:rPr>
                <w:lang w:eastAsia="en-US"/>
              </w:rPr>
            </w:pPr>
            <w:r w:rsidRPr="00F4673D">
              <w:rPr>
                <w:lang w:eastAsia="en-US"/>
              </w:rPr>
              <w:t>Васко Стефанов Радев</w:t>
            </w:r>
          </w:p>
        </w:tc>
      </w:tr>
      <w:tr w:rsidR="00B75FA4" w:rsidRPr="00F4673D" w:rsidTr="002779D8">
        <w:tc>
          <w:tcPr>
            <w:tcW w:w="4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5FA4" w:rsidRPr="00F4673D" w:rsidRDefault="00B75FA4" w:rsidP="002779D8">
            <w:pPr>
              <w:rPr>
                <w:lang w:eastAsia="en-US"/>
              </w:rPr>
            </w:pPr>
            <w:r w:rsidRPr="00F4673D">
              <w:rPr>
                <w:lang w:eastAsia="en-US"/>
              </w:rPr>
              <w:t>Иван Стефанов Филипов</w:t>
            </w:r>
          </w:p>
        </w:tc>
      </w:tr>
      <w:tr w:rsidR="00B75FA4" w:rsidRPr="00F4673D" w:rsidTr="002779D8">
        <w:tc>
          <w:tcPr>
            <w:tcW w:w="4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5FA4" w:rsidRPr="00F4673D" w:rsidRDefault="00B75FA4" w:rsidP="002779D8">
            <w:pPr>
              <w:rPr>
                <w:lang w:eastAsia="en-US"/>
              </w:rPr>
            </w:pPr>
            <w:r w:rsidRPr="00F4673D">
              <w:rPr>
                <w:lang w:eastAsia="en-US"/>
              </w:rPr>
              <w:t>Христина Миткова Лалева</w:t>
            </w:r>
          </w:p>
        </w:tc>
      </w:tr>
      <w:tr w:rsidR="00B75FA4" w:rsidRPr="00F4673D" w:rsidTr="002779D8">
        <w:tc>
          <w:tcPr>
            <w:tcW w:w="4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5FA4" w:rsidRPr="00F4673D" w:rsidRDefault="00B75FA4" w:rsidP="002779D8">
            <w:pPr>
              <w:rPr>
                <w:lang w:eastAsia="en-US"/>
              </w:rPr>
            </w:pPr>
            <w:r w:rsidRPr="00F4673D">
              <w:rPr>
                <w:lang w:eastAsia="en-US"/>
              </w:rPr>
              <w:t>Ганка Георгиева Иванова</w:t>
            </w:r>
          </w:p>
        </w:tc>
      </w:tr>
      <w:tr w:rsidR="00B75FA4" w:rsidRPr="00F4673D" w:rsidTr="002779D8">
        <w:tc>
          <w:tcPr>
            <w:tcW w:w="4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5FA4" w:rsidRPr="00F4673D" w:rsidRDefault="00B75FA4" w:rsidP="002779D8">
            <w:pPr>
              <w:rPr>
                <w:lang w:eastAsia="en-US"/>
              </w:rPr>
            </w:pPr>
            <w:r w:rsidRPr="00F4673D">
              <w:rPr>
                <w:lang w:eastAsia="en-US"/>
              </w:rPr>
              <w:t>Мария Ангелова Матева</w:t>
            </w:r>
          </w:p>
        </w:tc>
      </w:tr>
      <w:tr w:rsidR="00B75FA4" w:rsidRPr="00F4673D" w:rsidTr="002779D8">
        <w:tc>
          <w:tcPr>
            <w:tcW w:w="4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5FA4" w:rsidRPr="00F4673D" w:rsidRDefault="00B75FA4" w:rsidP="002779D8">
            <w:pPr>
              <w:rPr>
                <w:lang w:eastAsia="en-US"/>
              </w:rPr>
            </w:pPr>
            <w:r w:rsidRPr="00F4673D">
              <w:rPr>
                <w:lang w:eastAsia="en-US"/>
              </w:rPr>
              <w:t>Събчо Михов Събчев</w:t>
            </w:r>
          </w:p>
        </w:tc>
      </w:tr>
      <w:tr w:rsidR="00B75FA4" w:rsidRPr="00F4673D" w:rsidTr="002779D8">
        <w:tc>
          <w:tcPr>
            <w:tcW w:w="4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5FA4" w:rsidRPr="00F4673D" w:rsidRDefault="00B75FA4" w:rsidP="002779D8">
            <w:pPr>
              <w:rPr>
                <w:lang w:eastAsia="en-US"/>
              </w:rPr>
            </w:pPr>
            <w:r w:rsidRPr="00F4673D">
              <w:rPr>
                <w:lang w:eastAsia="en-US"/>
              </w:rPr>
              <w:t>Йовка Димитрова Марковска</w:t>
            </w:r>
          </w:p>
        </w:tc>
      </w:tr>
      <w:tr w:rsidR="00B75FA4" w:rsidRPr="00F4673D" w:rsidTr="002779D8">
        <w:tc>
          <w:tcPr>
            <w:tcW w:w="4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5FA4" w:rsidRPr="00F4673D" w:rsidRDefault="00B75FA4" w:rsidP="002779D8">
            <w:pPr>
              <w:rPr>
                <w:lang w:eastAsia="en-US"/>
              </w:rPr>
            </w:pPr>
            <w:r w:rsidRPr="00F4673D">
              <w:rPr>
                <w:lang w:eastAsia="en-US"/>
              </w:rPr>
              <w:t>Миглена Георгиева Димитрова</w:t>
            </w:r>
          </w:p>
        </w:tc>
      </w:tr>
    </w:tbl>
    <w:p w:rsidR="00B75FA4" w:rsidRDefault="00B75FA4" w:rsidP="00B75FA4">
      <w:pPr>
        <w:pStyle w:val="a4"/>
        <w:spacing w:before="0" w:beforeAutospacing="0" w:after="0" w:afterAutospacing="0"/>
        <w:ind w:firstLine="709"/>
        <w:jc w:val="both"/>
      </w:pPr>
      <w:r>
        <w:t xml:space="preserve">  и „0“ гласа „Против“</w:t>
      </w:r>
    </w:p>
    <w:p w:rsidR="0098749D" w:rsidRPr="00D258E1" w:rsidRDefault="0098749D" w:rsidP="00B75FA4">
      <w:pPr>
        <w:pStyle w:val="a4"/>
        <w:spacing w:before="0" w:beforeAutospacing="0" w:after="0" w:afterAutospacing="0"/>
        <w:jc w:val="both"/>
      </w:pPr>
    </w:p>
    <w:p w:rsidR="006273B1" w:rsidRPr="006711B6" w:rsidRDefault="006273B1" w:rsidP="006273B1">
      <w:pPr>
        <w:pStyle w:val="a4"/>
        <w:spacing w:before="0" w:beforeAutospacing="0" w:after="0" w:afterAutospacing="0"/>
        <w:ind w:firstLine="709"/>
        <w:jc w:val="both"/>
        <w:rPr>
          <w:lang w:val="en-US"/>
        </w:rPr>
      </w:pPr>
      <w:r w:rsidRPr="00D258E1">
        <w:lastRenderedPageBreak/>
        <w:t xml:space="preserve">Общинска избирателна комисия </w:t>
      </w:r>
      <w:r>
        <w:t xml:space="preserve">Априлци взе </w:t>
      </w:r>
    </w:p>
    <w:p w:rsidR="006273B1" w:rsidRPr="00D258E1" w:rsidRDefault="006273B1" w:rsidP="006273B1">
      <w:pPr>
        <w:pStyle w:val="a4"/>
        <w:spacing w:before="0" w:beforeAutospacing="0" w:after="0" w:afterAutospacing="0"/>
        <w:ind w:firstLine="709"/>
        <w:jc w:val="both"/>
      </w:pPr>
    </w:p>
    <w:p w:rsidR="0098749D" w:rsidRPr="00DF1DCB" w:rsidRDefault="0098749D" w:rsidP="0098749D">
      <w:pPr>
        <w:jc w:val="center"/>
        <w:rPr>
          <w:b/>
        </w:rPr>
      </w:pPr>
      <w:r w:rsidRPr="00DF1DCB">
        <w:rPr>
          <w:b/>
        </w:rPr>
        <w:t>РЕШЕНИЕ</w:t>
      </w:r>
    </w:p>
    <w:p w:rsidR="0098749D" w:rsidRDefault="0098749D" w:rsidP="0098749D">
      <w:pPr>
        <w:spacing w:before="100" w:beforeAutospacing="1" w:after="100" w:afterAutospacing="1"/>
        <w:jc w:val="center"/>
        <w:rPr>
          <w:b/>
          <w:lang w:val="en-US"/>
        </w:rPr>
      </w:pPr>
      <w:r w:rsidRPr="00DF1DCB">
        <w:rPr>
          <w:b/>
        </w:rPr>
        <w:t>№</w:t>
      </w:r>
      <w:r w:rsidR="006711B6">
        <w:rPr>
          <w:b/>
          <w:lang w:val="en-US"/>
        </w:rPr>
        <w:t>2</w:t>
      </w:r>
      <w:r w:rsidRPr="00DF1DCB">
        <w:rPr>
          <w:b/>
        </w:rPr>
        <w:t>/1</w:t>
      </w:r>
      <w:r>
        <w:rPr>
          <w:b/>
        </w:rPr>
        <w:t>0</w:t>
      </w:r>
      <w:r w:rsidRPr="00DF1DCB">
        <w:rPr>
          <w:b/>
        </w:rPr>
        <w:t>.09.201</w:t>
      </w:r>
      <w:r w:rsidR="006273B1">
        <w:rPr>
          <w:b/>
        </w:rPr>
        <w:t xml:space="preserve">9 </w:t>
      </w:r>
      <w:r w:rsidRPr="00DF1DCB">
        <w:rPr>
          <w:b/>
        </w:rPr>
        <w:t>г.</w:t>
      </w:r>
    </w:p>
    <w:p w:rsidR="006273B1" w:rsidRPr="006273B1" w:rsidRDefault="006273B1" w:rsidP="006273B1">
      <w:pPr>
        <w:spacing w:before="100" w:beforeAutospacing="1" w:after="100" w:afterAutospacing="1"/>
        <w:jc w:val="center"/>
        <w:rPr>
          <w:lang w:val="en-US"/>
        </w:rPr>
      </w:pPr>
      <w:r w:rsidRPr="002C0B21">
        <w:t>както следва</w:t>
      </w:r>
      <w:r w:rsidRPr="002C0B21">
        <w:rPr>
          <w:lang w:val="en-US"/>
        </w:rPr>
        <w:t>:</w:t>
      </w:r>
    </w:p>
    <w:p w:rsidR="006711B6" w:rsidRPr="006711B6" w:rsidRDefault="006711B6" w:rsidP="006711B6">
      <w:pPr>
        <w:jc w:val="both"/>
      </w:pPr>
      <w:r w:rsidRPr="006711B6">
        <w:t>Информационното табло на ОИК се намира на втория етаж на община Априлци, ул.”Васил Левски”109, най-вдясно в края на коридора, до вратата на Заседателна зала.</w:t>
      </w:r>
    </w:p>
    <w:p w:rsidR="006711B6" w:rsidRPr="006711B6" w:rsidRDefault="006711B6" w:rsidP="006711B6">
      <w:pPr>
        <w:jc w:val="both"/>
      </w:pPr>
      <w:r w:rsidRPr="006711B6">
        <w:t>Всички решения, съобщения и друга публикувана от ОИК информация, ще бъде поставяна на информационното табло на ОИК  за срок от 3 дни от датата на публикуване, както и на сайта на ОИК, при спазване изискванията поставени от ЦИК.</w:t>
      </w:r>
    </w:p>
    <w:p w:rsidR="006711B6" w:rsidRPr="006711B6" w:rsidRDefault="006711B6" w:rsidP="006711B6">
      <w:pPr>
        <w:jc w:val="both"/>
      </w:pPr>
      <w:r w:rsidRPr="006711B6">
        <w:t>ОИК работи всеки календарен ден, с работно време от 9:00-17:00 ч., и поемане на дежурства от двама дежурни членове на ОИК, с изключение на дните, в които се изисква пълен състав на комисията, съгласно разпоредбите ИК и ЦИК.</w:t>
      </w:r>
    </w:p>
    <w:p w:rsidR="006711B6" w:rsidRPr="006711B6" w:rsidRDefault="006711B6" w:rsidP="006711B6">
      <w:pPr>
        <w:jc w:val="both"/>
      </w:pPr>
      <w:r w:rsidRPr="006711B6">
        <w:t>ОИК постави информационна табела с работно време и дежурни телефони на вратата, където извършва дейността си - Заседателната зала, община Априлци.</w:t>
      </w:r>
    </w:p>
    <w:p w:rsidR="0098749D" w:rsidRPr="006711B6" w:rsidRDefault="0098749D" w:rsidP="0098749D"/>
    <w:p w:rsidR="0098749D" w:rsidRDefault="0098749D" w:rsidP="0098749D">
      <w:pPr>
        <w:ind w:firstLine="708"/>
        <w:jc w:val="both"/>
        <w:rPr>
          <w:rFonts w:cs="Arial"/>
        </w:rPr>
      </w:pPr>
    </w:p>
    <w:p w:rsidR="006711B6" w:rsidRPr="006711B6" w:rsidRDefault="006711B6" w:rsidP="006711B6">
      <w:pPr>
        <w:pStyle w:val="a3"/>
        <w:ind w:left="0"/>
        <w:jc w:val="both"/>
      </w:pPr>
      <w:r w:rsidRPr="006711B6">
        <w:t>Решението подлежи на оспорване в 3-дневен срок от обявяването му, пред ЦИК, по реда на Изборния кодекс.</w:t>
      </w:r>
    </w:p>
    <w:p w:rsidR="00BA1B36" w:rsidRDefault="00BA1B36" w:rsidP="006273B1">
      <w:pPr>
        <w:spacing w:before="100" w:beforeAutospacing="1" w:after="100" w:afterAutospacing="1"/>
      </w:pPr>
      <w:r>
        <w:t>.</w:t>
      </w:r>
    </w:p>
    <w:p w:rsidR="00BA1B36" w:rsidRDefault="00BA1B36" w:rsidP="00BA1B36">
      <w:pPr>
        <w:ind w:firstLine="708"/>
        <w:jc w:val="both"/>
      </w:pPr>
    </w:p>
    <w:p w:rsidR="00BA1B36" w:rsidRDefault="00BA1B36" w:rsidP="00BA1B36">
      <w:pPr>
        <w:ind w:firstLine="708"/>
        <w:jc w:val="both"/>
      </w:pPr>
      <w:r>
        <w:t>След изчерпване на дневния</w:t>
      </w:r>
      <w:r w:rsidR="006273B1">
        <w:t xml:space="preserve"> ред заседанието бе закрито в </w:t>
      </w:r>
      <w:r w:rsidR="006273B1">
        <w:rPr>
          <w:lang w:val="en-US"/>
        </w:rPr>
        <w:t>18</w:t>
      </w:r>
      <w:r w:rsidR="006273B1">
        <w:t>:00</w:t>
      </w:r>
      <w:r>
        <w:t xml:space="preserve"> часа.</w:t>
      </w:r>
    </w:p>
    <w:p w:rsidR="00BA1B36" w:rsidRDefault="00BA1B36" w:rsidP="00BA1B36">
      <w:pPr>
        <w:jc w:val="both"/>
      </w:pPr>
      <w:r>
        <w:tab/>
      </w:r>
    </w:p>
    <w:p w:rsidR="00BA1B36" w:rsidRDefault="00BA1B36" w:rsidP="00BA1B36">
      <w:pPr>
        <w:spacing w:line="360" w:lineRule="atLeast"/>
      </w:pPr>
      <w:r>
        <w:tab/>
      </w:r>
      <w:r>
        <w:tab/>
      </w:r>
      <w:r>
        <w:tab/>
      </w:r>
    </w:p>
    <w:p w:rsidR="00BA1B36" w:rsidRDefault="00BA1B36" w:rsidP="00BA1B36">
      <w:pPr>
        <w:spacing w:line="360" w:lineRule="atLeast"/>
      </w:pPr>
    </w:p>
    <w:p w:rsidR="00BA1B36" w:rsidRDefault="00BA1B36" w:rsidP="00BA1B36">
      <w:pPr>
        <w:spacing w:line="360" w:lineRule="atLeast"/>
      </w:pPr>
    </w:p>
    <w:p w:rsidR="00BA1B36" w:rsidRDefault="00BA1B36" w:rsidP="00BA1B36">
      <w:pPr>
        <w:spacing w:line="360" w:lineRule="atLeast"/>
      </w:pPr>
      <w:r>
        <w:tab/>
      </w:r>
      <w:r>
        <w:tab/>
      </w:r>
      <w:r>
        <w:tab/>
      </w:r>
    </w:p>
    <w:p w:rsidR="00BA1B36" w:rsidRDefault="00BA1B36" w:rsidP="00BA1B36">
      <w:pPr>
        <w:spacing w:line="360" w:lineRule="atLeast"/>
      </w:pPr>
    </w:p>
    <w:p w:rsidR="00BA1B36" w:rsidRDefault="00BA1B36" w:rsidP="00BA1B36">
      <w:pPr>
        <w:spacing w:line="360" w:lineRule="atLeast"/>
        <w:ind w:left="1416" w:firstLine="708"/>
      </w:pPr>
      <w:r>
        <w:t>ПРЕДСЕДАТЕЛ:</w:t>
      </w:r>
    </w:p>
    <w:p w:rsidR="00BA1B36" w:rsidRDefault="00BA1B36" w:rsidP="00BA1B36">
      <w:pPr>
        <w:spacing w:line="360" w:lineRule="atLeas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/Снежина Стоянова/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A1B36" w:rsidRDefault="00BA1B36" w:rsidP="00BA1B36">
      <w:pPr>
        <w:spacing w:line="360" w:lineRule="atLeast"/>
        <w:ind w:left="1416" w:firstLine="708"/>
      </w:pPr>
      <w:r>
        <w:t>СЕКРЕТАР:</w:t>
      </w:r>
    </w:p>
    <w:p w:rsidR="00BA1B36" w:rsidRDefault="00BA1B36" w:rsidP="00BA1B36">
      <w:pPr>
        <w:spacing w:line="360" w:lineRule="atLeas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/Христо </w:t>
      </w:r>
      <w:proofErr w:type="spellStart"/>
      <w:r>
        <w:t>Варчев</w:t>
      </w:r>
      <w:proofErr w:type="spellEnd"/>
      <w:r>
        <w:t xml:space="preserve"> /</w:t>
      </w:r>
    </w:p>
    <w:p w:rsidR="00BA1B36" w:rsidRDefault="00BA1B36" w:rsidP="00BA1B36"/>
    <w:p w:rsidR="006A6A12" w:rsidRDefault="006A6A12"/>
    <w:sectPr w:rsidR="006A6A12" w:rsidSect="006410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C2807"/>
    <w:multiLevelType w:val="hybridMultilevel"/>
    <w:tmpl w:val="8AC08380"/>
    <w:lvl w:ilvl="0" w:tplc="856AD9E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210669C"/>
    <w:multiLevelType w:val="hybridMultilevel"/>
    <w:tmpl w:val="9A866E96"/>
    <w:lvl w:ilvl="0" w:tplc="55527FC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EC1D9D"/>
    <w:multiLevelType w:val="hybridMultilevel"/>
    <w:tmpl w:val="1D547454"/>
    <w:lvl w:ilvl="0" w:tplc="4AAE49A8">
      <w:start w:val="2"/>
      <w:numFmt w:val="decimal"/>
      <w:lvlText w:val="%1."/>
      <w:lvlJc w:val="left"/>
      <w:pPr>
        <w:ind w:left="2160" w:hanging="360"/>
      </w:pPr>
      <w:rPr>
        <w:rFonts w:ascii="Helvetica" w:hAnsi="Helvetica" w:cs="Helvetica" w:hint="default"/>
        <w:color w:val="333333"/>
        <w:sz w:val="18"/>
      </w:rPr>
    </w:lvl>
    <w:lvl w:ilvl="1" w:tplc="04020019" w:tentative="1">
      <w:start w:val="1"/>
      <w:numFmt w:val="lowerLetter"/>
      <w:lvlText w:val="%2."/>
      <w:lvlJc w:val="left"/>
      <w:pPr>
        <w:ind w:left="2880" w:hanging="360"/>
      </w:pPr>
    </w:lvl>
    <w:lvl w:ilvl="2" w:tplc="0402001B" w:tentative="1">
      <w:start w:val="1"/>
      <w:numFmt w:val="lowerRoman"/>
      <w:lvlText w:val="%3."/>
      <w:lvlJc w:val="right"/>
      <w:pPr>
        <w:ind w:left="3600" w:hanging="180"/>
      </w:pPr>
    </w:lvl>
    <w:lvl w:ilvl="3" w:tplc="0402000F" w:tentative="1">
      <w:start w:val="1"/>
      <w:numFmt w:val="decimal"/>
      <w:lvlText w:val="%4."/>
      <w:lvlJc w:val="left"/>
      <w:pPr>
        <w:ind w:left="4320" w:hanging="360"/>
      </w:pPr>
    </w:lvl>
    <w:lvl w:ilvl="4" w:tplc="04020019" w:tentative="1">
      <w:start w:val="1"/>
      <w:numFmt w:val="lowerLetter"/>
      <w:lvlText w:val="%5."/>
      <w:lvlJc w:val="left"/>
      <w:pPr>
        <w:ind w:left="5040" w:hanging="360"/>
      </w:pPr>
    </w:lvl>
    <w:lvl w:ilvl="5" w:tplc="0402001B" w:tentative="1">
      <w:start w:val="1"/>
      <w:numFmt w:val="lowerRoman"/>
      <w:lvlText w:val="%6."/>
      <w:lvlJc w:val="right"/>
      <w:pPr>
        <w:ind w:left="5760" w:hanging="180"/>
      </w:pPr>
    </w:lvl>
    <w:lvl w:ilvl="6" w:tplc="0402000F" w:tentative="1">
      <w:start w:val="1"/>
      <w:numFmt w:val="decimal"/>
      <w:lvlText w:val="%7."/>
      <w:lvlJc w:val="left"/>
      <w:pPr>
        <w:ind w:left="6480" w:hanging="360"/>
      </w:pPr>
    </w:lvl>
    <w:lvl w:ilvl="7" w:tplc="04020019" w:tentative="1">
      <w:start w:val="1"/>
      <w:numFmt w:val="lowerLetter"/>
      <w:lvlText w:val="%8."/>
      <w:lvlJc w:val="left"/>
      <w:pPr>
        <w:ind w:left="7200" w:hanging="360"/>
      </w:pPr>
    </w:lvl>
    <w:lvl w:ilvl="8" w:tplc="0402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503B3E6A"/>
    <w:multiLevelType w:val="hybridMultilevel"/>
    <w:tmpl w:val="40101638"/>
    <w:lvl w:ilvl="0" w:tplc="358EE41A">
      <w:start w:val="2"/>
      <w:numFmt w:val="decimal"/>
      <w:lvlText w:val="%1."/>
      <w:lvlJc w:val="left"/>
      <w:pPr>
        <w:ind w:left="1800" w:hanging="360"/>
      </w:pPr>
      <w:rPr>
        <w:rFonts w:ascii="Helvetica" w:hAnsi="Helvetica" w:cs="Helvetica" w:hint="default"/>
        <w:color w:val="333333"/>
        <w:sz w:val="18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6207690D"/>
    <w:multiLevelType w:val="hybridMultilevel"/>
    <w:tmpl w:val="1D547454"/>
    <w:lvl w:ilvl="0" w:tplc="4AAE49A8">
      <w:start w:val="2"/>
      <w:numFmt w:val="decimal"/>
      <w:lvlText w:val="%1."/>
      <w:lvlJc w:val="left"/>
      <w:pPr>
        <w:ind w:left="2160" w:hanging="360"/>
      </w:pPr>
      <w:rPr>
        <w:rFonts w:ascii="Helvetica" w:hAnsi="Helvetica" w:cs="Helvetica" w:hint="default"/>
        <w:color w:val="333333"/>
        <w:sz w:val="18"/>
      </w:rPr>
    </w:lvl>
    <w:lvl w:ilvl="1" w:tplc="04020019" w:tentative="1">
      <w:start w:val="1"/>
      <w:numFmt w:val="lowerLetter"/>
      <w:lvlText w:val="%2."/>
      <w:lvlJc w:val="left"/>
      <w:pPr>
        <w:ind w:left="2880" w:hanging="360"/>
      </w:pPr>
    </w:lvl>
    <w:lvl w:ilvl="2" w:tplc="0402001B" w:tentative="1">
      <w:start w:val="1"/>
      <w:numFmt w:val="lowerRoman"/>
      <w:lvlText w:val="%3."/>
      <w:lvlJc w:val="right"/>
      <w:pPr>
        <w:ind w:left="3600" w:hanging="180"/>
      </w:pPr>
    </w:lvl>
    <w:lvl w:ilvl="3" w:tplc="0402000F" w:tentative="1">
      <w:start w:val="1"/>
      <w:numFmt w:val="decimal"/>
      <w:lvlText w:val="%4."/>
      <w:lvlJc w:val="left"/>
      <w:pPr>
        <w:ind w:left="4320" w:hanging="360"/>
      </w:pPr>
    </w:lvl>
    <w:lvl w:ilvl="4" w:tplc="04020019" w:tentative="1">
      <w:start w:val="1"/>
      <w:numFmt w:val="lowerLetter"/>
      <w:lvlText w:val="%5."/>
      <w:lvlJc w:val="left"/>
      <w:pPr>
        <w:ind w:left="5040" w:hanging="360"/>
      </w:pPr>
    </w:lvl>
    <w:lvl w:ilvl="5" w:tplc="0402001B" w:tentative="1">
      <w:start w:val="1"/>
      <w:numFmt w:val="lowerRoman"/>
      <w:lvlText w:val="%6."/>
      <w:lvlJc w:val="right"/>
      <w:pPr>
        <w:ind w:left="5760" w:hanging="180"/>
      </w:pPr>
    </w:lvl>
    <w:lvl w:ilvl="6" w:tplc="0402000F" w:tentative="1">
      <w:start w:val="1"/>
      <w:numFmt w:val="decimal"/>
      <w:lvlText w:val="%7."/>
      <w:lvlJc w:val="left"/>
      <w:pPr>
        <w:ind w:left="6480" w:hanging="360"/>
      </w:pPr>
    </w:lvl>
    <w:lvl w:ilvl="7" w:tplc="04020019" w:tentative="1">
      <w:start w:val="1"/>
      <w:numFmt w:val="lowerLetter"/>
      <w:lvlText w:val="%8."/>
      <w:lvlJc w:val="left"/>
      <w:pPr>
        <w:ind w:left="7200" w:hanging="360"/>
      </w:pPr>
    </w:lvl>
    <w:lvl w:ilvl="8" w:tplc="0402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6A2A0BAC"/>
    <w:multiLevelType w:val="hybridMultilevel"/>
    <w:tmpl w:val="8AC08380"/>
    <w:lvl w:ilvl="0" w:tplc="856AD9E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42F1015"/>
    <w:multiLevelType w:val="hybridMultilevel"/>
    <w:tmpl w:val="31D41CE0"/>
    <w:lvl w:ilvl="0" w:tplc="C5F28A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A1B36"/>
    <w:rsid w:val="00074C7A"/>
    <w:rsid w:val="001A67D1"/>
    <w:rsid w:val="001D413C"/>
    <w:rsid w:val="002B5BCD"/>
    <w:rsid w:val="002C0B21"/>
    <w:rsid w:val="00335DF5"/>
    <w:rsid w:val="003F235B"/>
    <w:rsid w:val="00500031"/>
    <w:rsid w:val="005A3DA6"/>
    <w:rsid w:val="006273B1"/>
    <w:rsid w:val="006711B6"/>
    <w:rsid w:val="00691C0C"/>
    <w:rsid w:val="006A0BD8"/>
    <w:rsid w:val="006A6A12"/>
    <w:rsid w:val="006E32D9"/>
    <w:rsid w:val="00781025"/>
    <w:rsid w:val="007C1BAC"/>
    <w:rsid w:val="007C7BCE"/>
    <w:rsid w:val="0083460E"/>
    <w:rsid w:val="008C6BF9"/>
    <w:rsid w:val="00923BA0"/>
    <w:rsid w:val="00923C3D"/>
    <w:rsid w:val="0098749D"/>
    <w:rsid w:val="009D414A"/>
    <w:rsid w:val="00AF4BAC"/>
    <w:rsid w:val="00B75FA4"/>
    <w:rsid w:val="00BA1B36"/>
    <w:rsid w:val="00BD1DA5"/>
    <w:rsid w:val="00D66E5B"/>
    <w:rsid w:val="00DE32FF"/>
    <w:rsid w:val="00DF0AF0"/>
    <w:rsid w:val="00DF1DCB"/>
    <w:rsid w:val="00F0327D"/>
    <w:rsid w:val="00F15469"/>
    <w:rsid w:val="00F4673D"/>
    <w:rsid w:val="00F84C46"/>
    <w:rsid w:val="00FA6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B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1B3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A1B36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BA1B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resh-title">
    <w:name w:val="resh-title"/>
    <w:basedOn w:val="a"/>
    <w:rsid w:val="00923BA0"/>
    <w:pPr>
      <w:spacing w:before="240" w:after="240"/>
      <w:ind w:left="1200" w:right="1200"/>
      <w:jc w:val="center"/>
    </w:pPr>
    <w:rPr>
      <w:sz w:val="34"/>
      <w:szCs w:val="34"/>
    </w:rPr>
  </w:style>
  <w:style w:type="character" w:styleId="a6">
    <w:name w:val="Hyperlink"/>
    <w:basedOn w:val="a0"/>
    <w:uiPriority w:val="99"/>
    <w:unhideWhenUsed/>
    <w:rsid w:val="00DF0AF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4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72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8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931447">
                  <w:marLeft w:val="-140"/>
                  <w:marRight w:val="-1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49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01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9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666915">
                  <w:marLeft w:val="-140"/>
                  <w:marRight w:val="-1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32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ik.bg/bg/decisions/944/2019-09-0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5</Pages>
  <Words>1149</Words>
  <Characters>6551</Characters>
  <Application>Microsoft Office Word</Application>
  <DocSecurity>0</DocSecurity>
  <Lines>54</Lines>
  <Paragraphs>15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</dc:creator>
  <cp:lastModifiedBy>ПОТРЕБИТЕЛ</cp:lastModifiedBy>
  <cp:revision>22</cp:revision>
  <cp:lastPrinted>2019-09-10T16:36:00Z</cp:lastPrinted>
  <dcterms:created xsi:type="dcterms:W3CDTF">2019-09-05T13:58:00Z</dcterms:created>
  <dcterms:modified xsi:type="dcterms:W3CDTF">2019-09-10T16:40:00Z</dcterms:modified>
</cp:coreProperties>
</file>