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BC" w:rsidRPr="00BA43D5" w:rsidRDefault="00BA43D5" w:rsidP="003C2A73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t xml:space="preserve">Дневен ред за </w:t>
      </w:r>
      <w:r w:rsidR="003C2A73" w:rsidRPr="00997946">
        <w:rPr>
          <w:rFonts w:ascii="Arial" w:hAnsi="Arial" w:cs="Arial"/>
          <w:b/>
        </w:rPr>
        <w:t>заседание на ОИК- Априлци</w:t>
      </w:r>
    </w:p>
    <w:p w:rsidR="00BA43D5" w:rsidRDefault="00BA43D5" w:rsidP="003C2A73">
      <w:pPr>
        <w:rPr>
          <w:rFonts w:ascii="Arial" w:hAnsi="Arial" w:cs="Arial"/>
        </w:rPr>
      </w:pPr>
      <w:r>
        <w:rPr>
          <w:rFonts w:ascii="Arial" w:hAnsi="Arial" w:cs="Arial"/>
        </w:rPr>
        <w:t>Дата</w:t>
      </w:r>
      <w:r w:rsidRPr="00BA43D5">
        <w:rPr>
          <w:rFonts w:ascii="Arial" w:hAnsi="Arial" w:cs="Arial"/>
          <w:lang w:val="ru-RU"/>
        </w:rPr>
        <w:t>:</w:t>
      </w:r>
      <w:r w:rsidR="003C2A73" w:rsidRPr="00997946">
        <w:rPr>
          <w:rFonts w:ascii="Arial" w:hAnsi="Arial" w:cs="Arial"/>
        </w:rPr>
        <w:t xml:space="preserve"> </w:t>
      </w:r>
      <w:r w:rsidR="00D55E14" w:rsidRPr="00D55E14">
        <w:rPr>
          <w:rFonts w:ascii="Arial" w:hAnsi="Arial" w:cs="Arial"/>
          <w:lang w:val="ru-RU"/>
        </w:rPr>
        <w:t xml:space="preserve">15 </w:t>
      </w:r>
      <w:r w:rsidR="00D55E14">
        <w:rPr>
          <w:rFonts w:ascii="Arial" w:hAnsi="Arial" w:cs="Arial"/>
        </w:rPr>
        <w:t>октомври</w:t>
      </w:r>
      <w:r w:rsidR="003C2A73" w:rsidRPr="00997946">
        <w:rPr>
          <w:rFonts w:ascii="Arial" w:hAnsi="Arial" w:cs="Arial"/>
        </w:rPr>
        <w:t xml:space="preserve"> 2015 г., </w:t>
      </w:r>
      <w:r w:rsidRPr="00BA43D5">
        <w:rPr>
          <w:rFonts w:ascii="Arial" w:hAnsi="Arial" w:cs="Arial"/>
          <w:lang w:val="ru-RU"/>
        </w:rPr>
        <w:t xml:space="preserve">17:00 </w:t>
      </w:r>
      <w:r>
        <w:rPr>
          <w:rFonts w:ascii="Arial" w:hAnsi="Arial" w:cs="Arial"/>
        </w:rPr>
        <w:t>ч.</w:t>
      </w:r>
    </w:p>
    <w:p w:rsidR="00BA43D5" w:rsidRDefault="00BA43D5" w:rsidP="00BA43D5">
      <w:pPr>
        <w:rPr>
          <w:rFonts w:ascii="Arial" w:hAnsi="Arial" w:cs="Arial"/>
        </w:rPr>
      </w:pPr>
      <w:r>
        <w:rPr>
          <w:rFonts w:ascii="Arial" w:hAnsi="Arial" w:cs="Arial"/>
        </w:rPr>
        <w:t>Къде</w:t>
      </w:r>
      <w:r w:rsidRPr="00BA43D5">
        <w:rPr>
          <w:rFonts w:ascii="Arial" w:hAnsi="Arial" w:cs="Arial"/>
          <w:lang w:val="ru-RU"/>
        </w:rPr>
        <w:t>:</w:t>
      </w:r>
      <w:r w:rsidR="003C2A73" w:rsidRPr="00997946">
        <w:rPr>
          <w:rFonts w:ascii="Arial" w:hAnsi="Arial" w:cs="Arial"/>
        </w:rPr>
        <w:t xml:space="preserve"> Заседателната зала на община Априлци</w:t>
      </w:r>
    </w:p>
    <w:p w:rsidR="003E02D6" w:rsidRPr="00997946" w:rsidRDefault="00BA43D5" w:rsidP="00BA43D5">
      <w:pPr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3E02D6" w:rsidRPr="00997946">
        <w:rPr>
          <w:rFonts w:ascii="Arial" w:hAnsi="Arial" w:cs="Arial"/>
        </w:rPr>
        <w:t>невен ред:</w:t>
      </w:r>
    </w:p>
    <w:p w:rsidR="00D55E14" w:rsidRPr="008F3F28" w:rsidRDefault="003C2A73" w:rsidP="00D55E14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</w:rPr>
      </w:pPr>
      <w:r w:rsidRPr="00997946">
        <w:rPr>
          <w:rFonts w:ascii="Arial" w:hAnsi="Arial" w:cs="Arial"/>
          <w:sz w:val="22"/>
          <w:szCs w:val="22"/>
        </w:rPr>
        <w:t>1.</w:t>
      </w:r>
      <w:r w:rsidR="00DC16CF" w:rsidRPr="00997946">
        <w:rPr>
          <w:rFonts w:ascii="Arial" w:hAnsi="Arial" w:cs="Arial"/>
          <w:sz w:val="22"/>
          <w:szCs w:val="22"/>
          <w:lang w:val="bg-BG"/>
        </w:rPr>
        <w:t xml:space="preserve"> </w:t>
      </w:r>
      <w:r w:rsidR="003E02D6" w:rsidRPr="00997946">
        <w:rPr>
          <w:rFonts w:ascii="Arial" w:hAnsi="Arial" w:cs="Arial"/>
          <w:sz w:val="22"/>
          <w:szCs w:val="22"/>
        </w:rPr>
        <w:t xml:space="preserve"> </w:t>
      </w:r>
      <w:r w:rsidR="00327180" w:rsidRPr="00997946">
        <w:rPr>
          <w:rFonts w:ascii="Arial" w:hAnsi="Arial" w:cs="Arial"/>
          <w:sz w:val="22"/>
          <w:szCs w:val="22"/>
        </w:rPr>
        <w:t xml:space="preserve">Да се </w:t>
      </w:r>
      <w:r w:rsidR="00D55E14">
        <w:rPr>
          <w:rFonts w:ascii="Arial" w:hAnsi="Arial" w:cs="Arial"/>
          <w:sz w:val="22"/>
          <w:szCs w:val="22"/>
          <w:lang w:val="bg-BG"/>
        </w:rPr>
        <w:t xml:space="preserve">упълномощят </w:t>
      </w:r>
      <w:r w:rsidR="00BA43D5">
        <w:rPr>
          <w:rFonts w:ascii="Arial" w:hAnsi="Arial" w:cs="Arial"/>
          <w:sz w:val="22"/>
          <w:szCs w:val="22"/>
          <w:lang w:val="bg-BG"/>
        </w:rPr>
        <w:t xml:space="preserve">поименно </w:t>
      </w:r>
      <w:r w:rsidR="00D55E14">
        <w:rPr>
          <w:rFonts w:ascii="Arial" w:hAnsi="Arial" w:cs="Arial"/>
          <w:sz w:val="22"/>
          <w:szCs w:val="22"/>
          <w:lang w:val="bg-BG"/>
        </w:rPr>
        <w:t>двама членове</w:t>
      </w:r>
      <w:r w:rsidR="000634BC">
        <w:rPr>
          <w:rFonts w:ascii="Arial" w:hAnsi="Arial" w:cs="Arial"/>
          <w:sz w:val="22"/>
          <w:szCs w:val="22"/>
          <w:lang w:val="en-US"/>
        </w:rPr>
        <w:t xml:space="preserve"> </w:t>
      </w:r>
      <w:r w:rsidR="000634BC">
        <w:rPr>
          <w:rFonts w:ascii="Arial" w:hAnsi="Arial" w:cs="Arial"/>
          <w:sz w:val="22"/>
          <w:szCs w:val="22"/>
          <w:lang w:val="bg-BG"/>
        </w:rPr>
        <w:t>и един резервен</w:t>
      </w:r>
      <w:r w:rsidR="00D55E14">
        <w:rPr>
          <w:rFonts w:ascii="Arial" w:hAnsi="Arial" w:cs="Arial"/>
          <w:sz w:val="22"/>
          <w:szCs w:val="22"/>
          <w:lang w:val="bg-BG"/>
        </w:rPr>
        <w:t xml:space="preserve"> за получаване на хартиените бюлетини и подписване на приемо-предавателните протоколи, съгласно решения №2260-МИ/18.9.15 г. и т.15 от №2363-МИ/26.9.15 г. на ЦИК</w:t>
      </w:r>
      <w:r w:rsidR="008F3F28" w:rsidRPr="008F3F28">
        <w:rPr>
          <w:rFonts w:ascii="Arial" w:hAnsi="Arial" w:cs="Arial"/>
          <w:sz w:val="22"/>
          <w:szCs w:val="22"/>
        </w:rPr>
        <w:t>.</w:t>
      </w:r>
    </w:p>
    <w:p w:rsidR="00DC16CF" w:rsidRPr="008F3F28" w:rsidRDefault="008F3F28" w:rsidP="00327180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2. </w:t>
      </w:r>
      <w:r w:rsidR="00BA43D5">
        <w:rPr>
          <w:rFonts w:ascii="Arial" w:hAnsi="Arial" w:cs="Arial"/>
          <w:sz w:val="22"/>
          <w:szCs w:val="22"/>
          <w:lang w:val="bg-BG"/>
        </w:rPr>
        <w:t xml:space="preserve">На основание </w:t>
      </w:r>
      <w:r>
        <w:rPr>
          <w:rFonts w:ascii="Arial" w:hAnsi="Arial" w:cs="Arial"/>
          <w:sz w:val="22"/>
          <w:szCs w:val="22"/>
          <w:lang w:val="bg-BG"/>
        </w:rPr>
        <w:t>постъпилите документи за регистрация на застъпници</w:t>
      </w:r>
      <w:r w:rsidR="00BA43D5"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 xml:space="preserve">и съгласно препоръките на ЦИК и решение №2113-МИ/11.09.15 г. на ЦИК, да бъдат приети решения за регистрацията им и </w:t>
      </w:r>
      <w:r w:rsidR="00BA43D5">
        <w:rPr>
          <w:rFonts w:ascii="Arial" w:hAnsi="Arial" w:cs="Arial"/>
          <w:sz w:val="22"/>
          <w:szCs w:val="22"/>
          <w:lang w:val="bg-BG"/>
        </w:rPr>
        <w:t>следствие на тях,</w:t>
      </w:r>
      <w:r>
        <w:rPr>
          <w:rFonts w:ascii="Arial" w:hAnsi="Arial" w:cs="Arial"/>
          <w:sz w:val="22"/>
          <w:szCs w:val="22"/>
          <w:lang w:val="bg-BG"/>
        </w:rPr>
        <w:t xml:space="preserve"> бъдат предприети стъпки за издаване на удостоверения за застъпници от „ИО“АД.</w:t>
      </w:r>
    </w:p>
    <w:p w:rsidR="003C2A73" w:rsidRPr="00997946" w:rsidRDefault="003C2A73" w:rsidP="003C2A73">
      <w:pPr>
        <w:pStyle w:val="a3"/>
        <w:rPr>
          <w:rFonts w:ascii="Arial" w:hAnsi="Arial" w:cs="Arial"/>
        </w:rPr>
      </w:pPr>
      <w:bookmarkStart w:id="0" w:name="_GoBack"/>
      <w:bookmarkEnd w:id="0"/>
    </w:p>
    <w:p w:rsidR="00DD3731" w:rsidRPr="00997946" w:rsidRDefault="00DD3731">
      <w:pPr>
        <w:rPr>
          <w:rFonts w:ascii="Arial" w:hAnsi="Arial" w:cs="Arial"/>
        </w:rPr>
      </w:pPr>
    </w:p>
    <w:sectPr w:rsidR="00DD3731" w:rsidRPr="00997946" w:rsidSect="00DD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C024B"/>
    <w:multiLevelType w:val="hybridMultilevel"/>
    <w:tmpl w:val="226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C2A73"/>
    <w:rsid w:val="00023338"/>
    <w:rsid w:val="000634BC"/>
    <w:rsid w:val="00204CBC"/>
    <w:rsid w:val="00233301"/>
    <w:rsid w:val="00280B25"/>
    <w:rsid w:val="00327180"/>
    <w:rsid w:val="003C2A73"/>
    <w:rsid w:val="003E02D6"/>
    <w:rsid w:val="004E2908"/>
    <w:rsid w:val="008F2AB7"/>
    <w:rsid w:val="008F3F28"/>
    <w:rsid w:val="00997946"/>
    <w:rsid w:val="009B6A07"/>
    <w:rsid w:val="00A556EF"/>
    <w:rsid w:val="00AB2939"/>
    <w:rsid w:val="00BA43D5"/>
    <w:rsid w:val="00CB7992"/>
    <w:rsid w:val="00D55E14"/>
    <w:rsid w:val="00D66C91"/>
    <w:rsid w:val="00DB52B1"/>
    <w:rsid w:val="00DC021B"/>
    <w:rsid w:val="00DC16CF"/>
    <w:rsid w:val="00DD3731"/>
    <w:rsid w:val="00DE1899"/>
    <w:rsid w:val="00E92561"/>
    <w:rsid w:val="00F1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A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718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1">
    <w:name w:val="Title1"/>
    <w:basedOn w:val="a"/>
    <w:rsid w:val="00204CB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2">
    <w:name w:val="Title2"/>
    <w:basedOn w:val="a"/>
    <w:rsid w:val="0099794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88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442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82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73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3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5893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257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482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396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708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30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971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05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571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304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402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769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293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0030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29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63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476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11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90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260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386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7325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820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722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269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E5FAF-5740-458E-AD83-3C114ECF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2015-10-15T11:58:00Z</dcterms:created>
  <dcterms:modified xsi:type="dcterms:W3CDTF">2015-10-16T05:44:00Z</dcterms:modified>
</cp:coreProperties>
</file>