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5216D9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Протокол №</w:t>
      </w:r>
      <w:r w:rsidR="004B0EAC">
        <w:rPr>
          <w:rFonts w:ascii="Arial" w:hAnsi="Arial" w:cs="Arial"/>
          <w:b/>
        </w:rPr>
        <w:t>1</w:t>
      </w:r>
      <w:r w:rsidR="005216D9">
        <w:rPr>
          <w:rFonts w:ascii="Arial" w:hAnsi="Arial" w:cs="Arial"/>
          <w:b/>
        </w:rPr>
        <w:t>7</w:t>
      </w:r>
    </w:p>
    <w:p w:rsidR="00204CBC" w:rsidRPr="00BC024A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От заседание на ОИК- Априлци</w:t>
      </w:r>
    </w:p>
    <w:p w:rsidR="00DB52B1" w:rsidRDefault="003C2A73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 xml:space="preserve">Днес, </w:t>
      </w:r>
      <w:r w:rsidR="00B67E32">
        <w:rPr>
          <w:rFonts w:ascii="Arial" w:hAnsi="Arial" w:cs="Arial"/>
          <w:lang w:val="ru-RU"/>
        </w:rPr>
        <w:t>2</w:t>
      </w:r>
      <w:r w:rsidR="005216D9">
        <w:rPr>
          <w:rFonts w:ascii="Arial" w:hAnsi="Arial" w:cs="Arial"/>
        </w:rPr>
        <w:t>4</w:t>
      </w:r>
      <w:r w:rsidR="00916CBE" w:rsidRPr="00916CBE">
        <w:rPr>
          <w:rFonts w:ascii="Arial" w:hAnsi="Arial" w:cs="Arial"/>
          <w:lang w:val="ru-RU"/>
        </w:rPr>
        <w:t xml:space="preserve"> </w:t>
      </w:r>
      <w:r w:rsidR="00916CBE">
        <w:rPr>
          <w:rFonts w:ascii="Arial" w:hAnsi="Arial" w:cs="Arial"/>
        </w:rPr>
        <w:t>октомври</w:t>
      </w:r>
      <w:r w:rsidRPr="00997946">
        <w:rPr>
          <w:rFonts w:ascii="Arial" w:hAnsi="Arial" w:cs="Arial"/>
        </w:rPr>
        <w:t xml:space="preserve"> 2015 г., в Заседателната зала на община Априлци, се проведе </w:t>
      </w:r>
      <w:r w:rsidR="003E02D6" w:rsidRPr="00997946">
        <w:rPr>
          <w:rFonts w:ascii="Arial" w:hAnsi="Arial" w:cs="Arial"/>
        </w:rPr>
        <w:t xml:space="preserve">редовно </w:t>
      </w:r>
      <w:r w:rsidRPr="00997946">
        <w:rPr>
          <w:rFonts w:ascii="Arial" w:hAnsi="Arial" w:cs="Arial"/>
        </w:rPr>
        <w:t>заседание</w:t>
      </w:r>
      <w:r w:rsidR="003E02D6" w:rsidRPr="00997946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>
        <w:rPr>
          <w:rFonts w:ascii="Arial" w:hAnsi="Arial" w:cs="Arial"/>
        </w:rPr>
        <w:t>всички ч</w:t>
      </w:r>
      <w:r w:rsidR="00B67E32">
        <w:rPr>
          <w:rFonts w:ascii="Arial" w:hAnsi="Arial" w:cs="Arial"/>
        </w:rPr>
        <w:t>ленове на ОИК</w:t>
      </w:r>
      <w:r w:rsidR="001A4567">
        <w:rPr>
          <w:rFonts w:ascii="Arial" w:hAnsi="Arial" w:cs="Arial"/>
        </w:rPr>
        <w:t xml:space="preserve">. </w:t>
      </w:r>
      <w:r w:rsidR="003E02D6" w:rsidRPr="00997946">
        <w:rPr>
          <w:rFonts w:ascii="Arial" w:hAnsi="Arial" w:cs="Arial"/>
        </w:rPr>
        <w:t>Заседанието има кворум и може да взема решения.</w:t>
      </w:r>
    </w:p>
    <w:p w:rsidR="003E02D6" w:rsidRDefault="003E02D6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>Заседанието бе открито от председателя, който предложи следния дневен ред:</w:t>
      </w:r>
    </w:p>
    <w:p w:rsidR="001D3112" w:rsidRPr="001D3112" w:rsidRDefault="001D3112" w:rsidP="001D3112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1.</w:t>
      </w:r>
      <w:r w:rsidRPr="001D3112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Постъпило искане за смяна на редовен застъпник от партия БСП Марин Иванов Маринов със заместващ застъпник  Павлета Георгиева Стефанова, на основание чл.51 ал.2 т.5 от ИК, за изборите </w:t>
      </w:r>
      <w:r w:rsidRPr="00B562E3">
        <w:rPr>
          <w:rFonts w:ascii="Arial" w:hAnsi="Arial" w:cs="Arial"/>
          <w:sz w:val="22"/>
          <w:szCs w:val="22"/>
          <w:lang w:val="bg-BG"/>
        </w:rPr>
        <w:t>на 25.10.2015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B562E3">
        <w:rPr>
          <w:rFonts w:ascii="Arial" w:hAnsi="Arial" w:cs="Arial"/>
          <w:sz w:val="22"/>
          <w:szCs w:val="22"/>
          <w:lang w:val="bg-BG"/>
        </w:rPr>
        <w:t>г.</w:t>
      </w:r>
    </w:p>
    <w:p w:rsidR="00DB1768" w:rsidRDefault="00DB1768" w:rsidP="00B67E32">
      <w:pPr>
        <w:pStyle w:val="a4"/>
        <w:shd w:val="clear" w:color="auto" w:fill="FEFEFE"/>
        <w:spacing w:line="270" w:lineRule="atLeast"/>
        <w:rPr>
          <w:rFonts w:ascii="Arial" w:hAnsi="Arial" w:cs="Arial"/>
          <w:b/>
          <w:lang w:val="bg-BG"/>
        </w:rPr>
      </w:pPr>
      <w:r w:rsidRPr="00023338">
        <w:rPr>
          <w:rFonts w:ascii="Arial" w:hAnsi="Arial" w:cs="Arial"/>
          <w:b/>
        </w:rPr>
        <w:t xml:space="preserve">С  </w:t>
      </w:r>
      <w:r w:rsidR="001D4C73">
        <w:rPr>
          <w:rFonts w:ascii="Arial" w:hAnsi="Arial" w:cs="Arial"/>
          <w:b/>
          <w:lang w:val="bg-BG"/>
        </w:rPr>
        <w:t>11</w:t>
      </w:r>
      <w:r w:rsidRPr="00023338">
        <w:rPr>
          <w:rFonts w:ascii="Arial" w:hAnsi="Arial" w:cs="Arial"/>
          <w:b/>
        </w:rPr>
        <w:t xml:space="preserve"> гласа „ЗА „  и 0 гласа ”ПРОТИВ”, бе прието.</w:t>
      </w:r>
    </w:p>
    <w:p w:rsidR="001937BD" w:rsidRDefault="001937BD" w:rsidP="001937BD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1937BD">
        <w:rPr>
          <w:rFonts w:ascii="Arial" w:hAnsi="Arial" w:cs="Arial"/>
          <w:sz w:val="22"/>
          <w:szCs w:val="22"/>
          <w:lang w:val="bg-BG"/>
        </w:rPr>
        <w:t>2.</w:t>
      </w:r>
      <w:r>
        <w:rPr>
          <w:rFonts w:ascii="Arial" w:hAnsi="Arial" w:cs="Arial"/>
          <w:sz w:val="22"/>
          <w:szCs w:val="22"/>
          <w:lang w:val="bg-BG"/>
        </w:rPr>
        <w:t xml:space="preserve"> Постъпила молба от Местна коалиция „Обединение Априлци” за замяна на редовен член на СИК Миглена Емилова Петкова с предложен член от същата партия Бонка Иванова Василева, на основание чл.51 ал.2 т.4 от ИК.</w:t>
      </w:r>
    </w:p>
    <w:p w:rsidR="001937BD" w:rsidRPr="00F71A75" w:rsidRDefault="00A645F2" w:rsidP="001937BD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При</w:t>
      </w:r>
      <w:r w:rsidR="001937BD">
        <w:rPr>
          <w:rFonts w:ascii="Arial" w:hAnsi="Arial" w:cs="Arial"/>
          <w:sz w:val="22"/>
          <w:szCs w:val="22"/>
          <w:lang w:val="bg-BG"/>
        </w:rPr>
        <w:t>чина за предложението  е невъзможността на предложения резервен член при консултациите при кмета Теодора Желязкова Ковачева да заеме същото място - на същото основание по чл.51 ал.2 т.4 от ИК. При проведените при кмета консултации между партиите за членове на СИК по по чл.91 от ИК, е бил предложен само един резервен член от Местна коалиция „Обединение Априлци”.</w:t>
      </w:r>
    </w:p>
    <w:p w:rsidR="001937BD" w:rsidRDefault="001937BD" w:rsidP="001937BD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След консултация с ЦИК, замяната с предложено лице извън консултациите по чл.91 от ИК бе допусната чрез внесена молба до ОИК от упълномощен представител на Местна коалиция „Обединение Априлци”.</w:t>
      </w:r>
    </w:p>
    <w:p w:rsidR="001937BD" w:rsidRPr="001937BD" w:rsidRDefault="001937BD" w:rsidP="00B67E32">
      <w:pPr>
        <w:pStyle w:val="a4"/>
        <w:shd w:val="clear" w:color="auto" w:fill="FEFEFE"/>
        <w:spacing w:line="270" w:lineRule="atLeast"/>
        <w:rPr>
          <w:rFonts w:ascii="Arial" w:hAnsi="Arial" w:cs="Arial"/>
          <w:b/>
          <w:lang w:val="bg-BG"/>
        </w:rPr>
      </w:pPr>
      <w:r w:rsidRPr="00023338">
        <w:rPr>
          <w:rFonts w:ascii="Arial" w:hAnsi="Arial" w:cs="Arial"/>
          <w:b/>
        </w:rPr>
        <w:t xml:space="preserve">С </w:t>
      </w:r>
      <w:r>
        <w:rPr>
          <w:rFonts w:ascii="Arial" w:hAnsi="Arial" w:cs="Arial"/>
          <w:b/>
          <w:lang w:val="bg-BG"/>
        </w:rPr>
        <w:t xml:space="preserve"> </w:t>
      </w:r>
      <w:r w:rsidR="00A645F2">
        <w:rPr>
          <w:rFonts w:ascii="Arial" w:hAnsi="Arial" w:cs="Arial"/>
          <w:b/>
          <w:lang w:val="bg-BG"/>
        </w:rPr>
        <w:t>11</w:t>
      </w:r>
      <w:r>
        <w:rPr>
          <w:rFonts w:ascii="Arial" w:hAnsi="Arial" w:cs="Arial"/>
          <w:b/>
          <w:lang w:val="bg-BG"/>
        </w:rPr>
        <w:t xml:space="preserve"> </w:t>
      </w:r>
      <w:r w:rsidRPr="00023338">
        <w:rPr>
          <w:rFonts w:ascii="Arial" w:hAnsi="Arial" w:cs="Arial"/>
          <w:b/>
        </w:rPr>
        <w:t>гласа „ЗА „  и 0 гласа ”ПРОТИВ”, бе прието.</w:t>
      </w:r>
    </w:p>
    <w:p w:rsidR="00145F4C" w:rsidRDefault="001937BD" w:rsidP="00145F4C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="001D3112">
        <w:rPr>
          <w:rFonts w:ascii="Arial" w:hAnsi="Arial" w:cs="Arial"/>
          <w:sz w:val="22"/>
          <w:szCs w:val="22"/>
          <w:lang w:val="bg-BG"/>
        </w:rPr>
        <w:t>.</w:t>
      </w:r>
      <w:r w:rsidR="00C63B6B">
        <w:rPr>
          <w:rFonts w:ascii="Arial" w:hAnsi="Arial" w:cs="Arial"/>
          <w:sz w:val="22"/>
          <w:szCs w:val="22"/>
          <w:lang w:val="bg-BG"/>
        </w:rPr>
        <w:t xml:space="preserve"> </w:t>
      </w:r>
      <w:r w:rsidR="00145F4C">
        <w:rPr>
          <w:rFonts w:ascii="Arial" w:hAnsi="Arial" w:cs="Arial"/>
          <w:sz w:val="22"/>
          <w:szCs w:val="22"/>
          <w:lang w:val="bg-BG"/>
        </w:rPr>
        <w:t xml:space="preserve">Постъпили документи за регистрация на </w:t>
      </w:r>
      <w:r w:rsidR="00145F4C">
        <w:rPr>
          <w:rFonts w:ascii="Arial" w:hAnsi="Arial" w:cs="Arial"/>
          <w:sz w:val="22"/>
          <w:szCs w:val="22"/>
          <w:lang w:val="en-US"/>
        </w:rPr>
        <w:t>7</w:t>
      </w:r>
      <w:r w:rsidR="00145F4C">
        <w:rPr>
          <w:rFonts w:ascii="Arial" w:hAnsi="Arial" w:cs="Arial"/>
          <w:sz w:val="22"/>
          <w:szCs w:val="22"/>
          <w:lang w:val="bg-BG"/>
        </w:rPr>
        <w:t xml:space="preserve"> редовни застъпници и </w:t>
      </w:r>
      <w:r w:rsidR="001D4C73">
        <w:rPr>
          <w:rFonts w:ascii="Arial" w:hAnsi="Arial" w:cs="Arial"/>
          <w:sz w:val="22"/>
          <w:szCs w:val="22"/>
          <w:lang w:val="bg-BG"/>
        </w:rPr>
        <w:t>един</w:t>
      </w:r>
      <w:r w:rsidR="00145F4C">
        <w:rPr>
          <w:rFonts w:ascii="Arial" w:hAnsi="Arial" w:cs="Arial"/>
          <w:sz w:val="22"/>
          <w:szCs w:val="22"/>
          <w:lang w:val="bg-BG"/>
        </w:rPr>
        <w:t xml:space="preserve"> заместващ</w:t>
      </w:r>
      <w:r w:rsidR="001D4C73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застъп</w:t>
      </w:r>
      <w:r w:rsidR="00145F4C">
        <w:rPr>
          <w:rFonts w:ascii="Arial" w:hAnsi="Arial" w:cs="Arial"/>
          <w:sz w:val="22"/>
          <w:szCs w:val="22"/>
          <w:lang w:val="bg-BG"/>
        </w:rPr>
        <w:t>ни</w:t>
      </w:r>
      <w:r w:rsidR="001D4C73">
        <w:rPr>
          <w:rFonts w:ascii="Arial" w:hAnsi="Arial" w:cs="Arial"/>
          <w:sz w:val="22"/>
          <w:szCs w:val="22"/>
          <w:lang w:val="bg-BG"/>
        </w:rPr>
        <w:t>к</w:t>
      </w:r>
      <w:r w:rsidR="00145F4C">
        <w:rPr>
          <w:rFonts w:ascii="Arial" w:hAnsi="Arial" w:cs="Arial"/>
          <w:sz w:val="22"/>
          <w:szCs w:val="22"/>
          <w:lang w:val="bg-BG"/>
        </w:rPr>
        <w:t xml:space="preserve"> за следния вид избор</w:t>
      </w:r>
      <w:r w:rsidR="00145F4C">
        <w:rPr>
          <w:rFonts w:ascii="Arial" w:hAnsi="Arial" w:cs="Arial"/>
          <w:sz w:val="22"/>
          <w:szCs w:val="22"/>
          <w:lang w:val="en-US"/>
        </w:rPr>
        <w:t xml:space="preserve"> : </w:t>
      </w:r>
      <w:r w:rsidR="00145F4C">
        <w:rPr>
          <w:rFonts w:ascii="Arial" w:hAnsi="Arial" w:cs="Arial"/>
          <w:sz w:val="22"/>
          <w:szCs w:val="22"/>
          <w:lang w:val="bg-BG"/>
        </w:rPr>
        <w:t xml:space="preserve">кмет на община, </w:t>
      </w:r>
      <w:r w:rsidR="00145F4C" w:rsidRPr="00B562E3">
        <w:rPr>
          <w:rFonts w:ascii="Arial" w:hAnsi="Arial" w:cs="Arial"/>
          <w:sz w:val="22"/>
          <w:szCs w:val="22"/>
          <w:lang w:val="bg-BG"/>
        </w:rPr>
        <w:t>общи</w:t>
      </w:r>
      <w:r w:rsidR="00145F4C">
        <w:rPr>
          <w:rFonts w:ascii="Arial" w:hAnsi="Arial" w:cs="Arial"/>
          <w:sz w:val="22"/>
          <w:szCs w:val="22"/>
          <w:lang w:val="bg-BG"/>
        </w:rPr>
        <w:t xml:space="preserve">нски съветници и кмет на кметство от Местна коалиция „Бъдеще за Априлци”, за изборите </w:t>
      </w:r>
      <w:r w:rsidR="00145F4C" w:rsidRPr="00B562E3">
        <w:rPr>
          <w:rFonts w:ascii="Arial" w:hAnsi="Arial" w:cs="Arial"/>
          <w:sz w:val="22"/>
          <w:szCs w:val="22"/>
          <w:lang w:val="bg-BG"/>
        </w:rPr>
        <w:t>на 25.10.2015</w:t>
      </w:r>
      <w:r w:rsidR="00145F4C">
        <w:rPr>
          <w:rFonts w:ascii="Arial" w:hAnsi="Arial" w:cs="Arial"/>
          <w:sz w:val="22"/>
          <w:szCs w:val="22"/>
          <w:lang w:val="bg-BG"/>
        </w:rPr>
        <w:t xml:space="preserve"> </w:t>
      </w:r>
      <w:r w:rsidR="00145F4C" w:rsidRPr="00B562E3">
        <w:rPr>
          <w:rFonts w:ascii="Arial" w:hAnsi="Arial" w:cs="Arial"/>
          <w:sz w:val="22"/>
          <w:szCs w:val="22"/>
          <w:lang w:val="bg-BG"/>
        </w:rPr>
        <w:t>г.</w:t>
      </w:r>
    </w:p>
    <w:p w:rsidR="00145F4C" w:rsidRDefault="00145F4C" w:rsidP="00145F4C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B562E3">
        <w:rPr>
          <w:rFonts w:ascii="Arial" w:hAnsi="Arial" w:cs="Arial"/>
          <w:sz w:val="22"/>
          <w:szCs w:val="22"/>
          <w:lang w:val="bg-BG"/>
        </w:rPr>
        <w:t>Списък на застъпниците, пр</w:t>
      </w:r>
      <w:r>
        <w:rPr>
          <w:rFonts w:ascii="Arial" w:hAnsi="Arial" w:cs="Arial"/>
          <w:sz w:val="22"/>
          <w:szCs w:val="22"/>
          <w:lang w:val="bg-BG"/>
        </w:rPr>
        <w:t>е</w:t>
      </w:r>
      <w:r w:rsidRPr="00B562E3">
        <w:rPr>
          <w:rFonts w:ascii="Arial" w:hAnsi="Arial" w:cs="Arial"/>
          <w:sz w:val="22"/>
          <w:szCs w:val="22"/>
          <w:lang w:val="bg-BG"/>
        </w:rPr>
        <w:t xml:space="preserve">дложени от </w:t>
      </w:r>
      <w:r>
        <w:rPr>
          <w:rFonts w:ascii="Arial" w:hAnsi="Arial" w:cs="Arial"/>
          <w:sz w:val="22"/>
          <w:szCs w:val="22"/>
          <w:lang w:val="bg-BG"/>
        </w:rPr>
        <w:t xml:space="preserve">Местна коалиция „Бъдеще за Априлци” </w:t>
      </w:r>
      <w:r w:rsidRPr="00B562E3">
        <w:rPr>
          <w:rFonts w:ascii="Arial" w:hAnsi="Arial" w:cs="Arial"/>
          <w:sz w:val="22"/>
          <w:szCs w:val="22"/>
          <w:lang w:val="bg-BG"/>
        </w:rPr>
        <w:t>за изборите</w:t>
      </w:r>
      <w:r>
        <w:rPr>
          <w:rFonts w:ascii="Arial" w:hAnsi="Arial" w:cs="Arial"/>
          <w:sz w:val="22"/>
          <w:szCs w:val="22"/>
          <w:lang w:val="bg-BG"/>
        </w:rPr>
        <w:t xml:space="preserve"> за кмет и </w:t>
      </w:r>
      <w:r w:rsidRPr="00B562E3">
        <w:rPr>
          <w:rFonts w:ascii="Arial" w:hAnsi="Arial" w:cs="Arial"/>
          <w:sz w:val="22"/>
          <w:szCs w:val="22"/>
          <w:lang w:val="bg-BG"/>
        </w:rPr>
        <w:t>общи</w:t>
      </w:r>
      <w:r>
        <w:rPr>
          <w:rFonts w:ascii="Arial" w:hAnsi="Arial" w:cs="Arial"/>
          <w:sz w:val="22"/>
          <w:szCs w:val="22"/>
          <w:lang w:val="bg-BG"/>
        </w:rPr>
        <w:t>н</w:t>
      </w:r>
      <w:r w:rsidRPr="00B562E3">
        <w:rPr>
          <w:rFonts w:ascii="Arial" w:hAnsi="Arial" w:cs="Arial"/>
          <w:sz w:val="22"/>
          <w:szCs w:val="22"/>
          <w:lang w:val="bg-BG"/>
        </w:rPr>
        <w:t>ски съветници в Община Априлци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B562E3">
        <w:rPr>
          <w:rFonts w:ascii="Arial" w:hAnsi="Arial" w:cs="Arial"/>
          <w:sz w:val="22"/>
          <w:szCs w:val="22"/>
          <w:lang w:val="bg-BG"/>
        </w:rPr>
        <w:t>на 25.10.2015г.</w:t>
      </w:r>
    </w:p>
    <w:tbl>
      <w:tblPr>
        <w:tblW w:w="67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040"/>
        <w:gridCol w:w="1740"/>
      </w:tblGrid>
      <w:tr w:rsidR="00145F4C" w:rsidRPr="00E922DB" w:rsidTr="00614232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D4C73" w:rsidP="0061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Мирчева Иванова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5F4C" w:rsidRPr="00E922DB" w:rsidTr="0061423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Цочев Маринов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5F4C" w:rsidRPr="00E922DB" w:rsidTr="0061423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Стоянов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5F4C" w:rsidRPr="00E922DB" w:rsidTr="0061423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Михаела Стойчева Михайлова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5F4C" w:rsidRPr="00E922DB" w:rsidTr="0061423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Иванчо Стефанов Маринов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5F4C" w:rsidRPr="00E922DB" w:rsidTr="0061423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Иванов Мутафов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5F4C" w:rsidRPr="00E922DB" w:rsidTr="0061423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Веселинова Кючукова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45F4C" w:rsidRDefault="00145F4C" w:rsidP="00145F4C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145F4C" w:rsidRDefault="00145F4C" w:rsidP="00145F4C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bg-BG"/>
        </w:rPr>
        <w:t>И заместващи застъпници</w:t>
      </w:r>
      <w:r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67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040"/>
        <w:gridCol w:w="1740"/>
      </w:tblGrid>
      <w:tr w:rsidR="00145F4C" w:rsidRPr="00E922DB" w:rsidTr="00614232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5F4C" w:rsidRPr="00E922DB" w:rsidTr="00614232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Иван Тошков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F4C" w:rsidRPr="00E922DB" w:rsidRDefault="00145F4C" w:rsidP="0061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45F4C" w:rsidRDefault="00145F4C" w:rsidP="00145F4C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DB1768" w:rsidRPr="00DB1768" w:rsidRDefault="003E7BE8" w:rsidP="00145F4C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</w:t>
      </w:r>
      <w:r w:rsidR="00DB1768">
        <w:rPr>
          <w:rFonts w:ascii="Arial" w:hAnsi="Arial" w:cs="Arial"/>
          <w:sz w:val="22"/>
          <w:szCs w:val="22"/>
          <w:lang w:val="bg-BG"/>
        </w:rPr>
        <w:t xml:space="preserve">ъгласно препоръките на ЦИК </w:t>
      </w:r>
      <w:bookmarkStart w:id="0" w:name="_GoBack"/>
      <w:bookmarkEnd w:id="0"/>
      <w:r w:rsidR="00DB1768">
        <w:rPr>
          <w:rFonts w:ascii="Arial" w:hAnsi="Arial" w:cs="Arial"/>
          <w:sz w:val="22"/>
          <w:szCs w:val="22"/>
          <w:lang w:val="bg-BG"/>
        </w:rPr>
        <w:t>и решение №2113-МИ/11.09.15 г. на ЦИК, да бъд</w:t>
      </w:r>
      <w:r>
        <w:rPr>
          <w:rFonts w:ascii="Arial" w:hAnsi="Arial" w:cs="Arial"/>
          <w:sz w:val="22"/>
          <w:szCs w:val="22"/>
          <w:lang w:val="bg-BG"/>
        </w:rPr>
        <w:t>е</w:t>
      </w:r>
      <w:r w:rsidR="00DB1768">
        <w:rPr>
          <w:rFonts w:ascii="Arial" w:hAnsi="Arial" w:cs="Arial"/>
          <w:sz w:val="22"/>
          <w:szCs w:val="22"/>
          <w:lang w:val="bg-BG"/>
        </w:rPr>
        <w:t xml:space="preserve"> прието решение за регистрацията им и следствие на него, бъдат предприети стъпки за издаване на удостоверения за застъпници от „ИО“АД.</w:t>
      </w:r>
    </w:p>
    <w:p w:rsidR="00E92561" w:rsidRDefault="00E92561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b/>
          <w:lang w:val="bg-BG"/>
        </w:rPr>
      </w:pPr>
      <w:r w:rsidRPr="00023338">
        <w:rPr>
          <w:rFonts w:ascii="Arial" w:hAnsi="Arial" w:cs="Arial"/>
          <w:b/>
        </w:rPr>
        <w:t xml:space="preserve">С </w:t>
      </w:r>
      <w:r w:rsidR="00BA04C6">
        <w:rPr>
          <w:rFonts w:ascii="Arial" w:hAnsi="Arial" w:cs="Arial"/>
          <w:b/>
          <w:lang w:val="bg-BG"/>
        </w:rPr>
        <w:t xml:space="preserve"> </w:t>
      </w:r>
      <w:r w:rsidR="001937BD">
        <w:rPr>
          <w:rFonts w:ascii="Arial" w:hAnsi="Arial" w:cs="Arial"/>
          <w:b/>
          <w:lang w:val="bg-BG"/>
        </w:rPr>
        <w:t>11</w:t>
      </w:r>
      <w:r w:rsidR="00BA04C6">
        <w:rPr>
          <w:rFonts w:ascii="Arial" w:hAnsi="Arial" w:cs="Arial"/>
          <w:b/>
          <w:lang w:val="bg-BG"/>
        </w:rPr>
        <w:t xml:space="preserve"> </w:t>
      </w:r>
      <w:r w:rsidRPr="00023338">
        <w:rPr>
          <w:rFonts w:ascii="Arial" w:hAnsi="Arial" w:cs="Arial"/>
          <w:b/>
        </w:rPr>
        <w:t xml:space="preserve">гласа „ЗА „  и </w:t>
      </w:r>
      <w:r w:rsidR="00DB52B1" w:rsidRPr="00023338">
        <w:rPr>
          <w:rFonts w:ascii="Arial" w:hAnsi="Arial" w:cs="Arial"/>
          <w:b/>
        </w:rPr>
        <w:t xml:space="preserve">0 </w:t>
      </w:r>
      <w:r w:rsidRPr="00023338">
        <w:rPr>
          <w:rFonts w:ascii="Arial" w:hAnsi="Arial" w:cs="Arial"/>
          <w:b/>
        </w:rPr>
        <w:t>глас</w:t>
      </w:r>
      <w:r w:rsidR="00DB52B1" w:rsidRPr="00023338">
        <w:rPr>
          <w:rFonts w:ascii="Arial" w:hAnsi="Arial" w:cs="Arial"/>
          <w:b/>
        </w:rPr>
        <w:t>а</w:t>
      </w:r>
      <w:r w:rsidRPr="00023338">
        <w:rPr>
          <w:rFonts w:ascii="Arial" w:hAnsi="Arial" w:cs="Arial"/>
          <w:b/>
        </w:rPr>
        <w:t xml:space="preserve"> ”ПРОТИВ”, бе прието.</w:t>
      </w:r>
    </w:p>
    <w:p w:rsidR="00B01D13" w:rsidRDefault="00145F4C" w:rsidP="00B01D13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4. </w:t>
      </w:r>
      <w:r w:rsidR="00B01D13">
        <w:rPr>
          <w:rFonts w:ascii="Arial" w:hAnsi="Arial" w:cs="Arial"/>
          <w:sz w:val="22"/>
          <w:szCs w:val="22"/>
          <w:lang w:val="bg-BG"/>
        </w:rPr>
        <w:t xml:space="preserve">Постъпили документи за регистрация на </w:t>
      </w:r>
      <w:r w:rsidR="00B01D13">
        <w:rPr>
          <w:rFonts w:ascii="Arial" w:hAnsi="Arial" w:cs="Arial"/>
          <w:sz w:val="22"/>
          <w:szCs w:val="22"/>
          <w:lang w:val="en-US"/>
        </w:rPr>
        <w:t>7</w:t>
      </w:r>
      <w:r w:rsidR="00B01D13">
        <w:rPr>
          <w:rFonts w:ascii="Arial" w:hAnsi="Arial" w:cs="Arial"/>
          <w:sz w:val="22"/>
          <w:szCs w:val="22"/>
          <w:lang w:val="bg-BG"/>
        </w:rPr>
        <w:t xml:space="preserve"> редовни застъпници</w:t>
      </w:r>
      <w:r w:rsidR="00A645F2">
        <w:rPr>
          <w:rFonts w:ascii="Arial" w:hAnsi="Arial" w:cs="Arial"/>
          <w:sz w:val="22"/>
          <w:szCs w:val="22"/>
          <w:lang w:val="bg-BG"/>
        </w:rPr>
        <w:t xml:space="preserve"> и 7 заместващи застъп</w:t>
      </w:r>
      <w:r w:rsidR="00B01D13">
        <w:rPr>
          <w:rFonts w:ascii="Arial" w:hAnsi="Arial" w:cs="Arial"/>
          <w:sz w:val="22"/>
          <w:szCs w:val="22"/>
          <w:lang w:val="bg-BG"/>
        </w:rPr>
        <w:t>ници за следния вид избор</w:t>
      </w:r>
      <w:r w:rsidR="00B01D13">
        <w:rPr>
          <w:rFonts w:ascii="Arial" w:hAnsi="Arial" w:cs="Arial"/>
          <w:sz w:val="22"/>
          <w:szCs w:val="22"/>
          <w:lang w:val="en-US"/>
        </w:rPr>
        <w:t xml:space="preserve"> : </w:t>
      </w:r>
      <w:r w:rsidR="00B01D13" w:rsidRPr="00B562E3">
        <w:rPr>
          <w:rFonts w:ascii="Arial" w:hAnsi="Arial" w:cs="Arial"/>
          <w:sz w:val="22"/>
          <w:szCs w:val="22"/>
          <w:lang w:val="bg-BG"/>
        </w:rPr>
        <w:t>общи</w:t>
      </w:r>
      <w:r w:rsidR="00B01D13">
        <w:rPr>
          <w:rFonts w:ascii="Arial" w:hAnsi="Arial" w:cs="Arial"/>
          <w:sz w:val="22"/>
          <w:szCs w:val="22"/>
          <w:lang w:val="bg-BG"/>
        </w:rPr>
        <w:t xml:space="preserve">нски съветници от ПП „България без цензура” за изборите </w:t>
      </w:r>
      <w:r w:rsidR="00B01D13" w:rsidRPr="00B562E3">
        <w:rPr>
          <w:rFonts w:ascii="Arial" w:hAnsi="Arial" w:cs="Arial"/>
          <w:sz w:val="22"/>
          <w:szCs w:val="22"/>
          <w:lang w:val="bg-BG"/>
        </w:rPr>
        <w:t>на 25.10.2015</w:t>
      </w:r>
      <w:r w:rsidR="00B01D13">
        <w:rPr>
          <w:rFonts w:ascii="Arial" w:hAnsi="Arial" w:cs="Arial"/>
          <w:sz w:val="22"/>
          <w:szCs w:val="22"/>
          <w:lang w:val="bg-BG"/>
        </w:rPr>
        <w:t xml:space="preserve"> </w:t>
      </w:r>
      <w:r w:rsidR="00B01D13" w:rsidRPr="00B562E3">
        <w:rPr>
          <w:rFonts w:ascii="Arial" w:hAnsi="Arial" w:cs="Arial"/>
          <w:sz w:val="22"/>
          <w:szCs w:val="22"/>
          <w:lang w:val="bg-BG"/>
        </w:rPr>
        <w:t>г.</w:t>
      </w:r>
    </w:p>
    <w:p w:rsidR="00B01D13" w:rsidRDefault="00B01D13" w:rsidP="00B01D13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Съгласно препоръките на ЦИК и решение №2113-МИ/11.09.15 г. на ЦИК, ОИК реши да бъдат регистрирани в посочения в заявлението ред застъпници,</w:t>
      </w:r>
      <w:r w:rsidRPr="005B60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за изборите за общински съветници, както следва</w:t>
      </w:r>
      <w:r w:rsidRPr="005B60BF">
        <w:rPr>
          <w:rFonts w:ascii="Arial" w:hAnsi="Arial" w:cs="Arial"/>
          <w:sz w:val="22"/>
          <w:szCs w:val="22"/>
        </w:rPr>
        <w:t>:</w:t>
      </w:r>
    </w:p>
    <w:tbl>
      <w:tblPr>
        <w:tblW w:w="71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740"/>
        <w:gridCol w:w="2360"/>
      </w:tblGrid>
      <w:tr w:rsidR="00B01D13" w:rsidRPr="00134C19" w:rsidTr="00614232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4C19">
              <w:rPr>
                <w:rFonts w:ascii="Arial" w:eastAsia="Times New Roman" w:hAnsi="Arial" w:cs="Arial"/>
                <w:color w:val="000000"/>
                <w:lang w:eastAsia="bg-BG"/>
              </w:rPr>
              <w:t>Донка Кирилова Кокушарова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01D13" w:rsidRPr="00134C19" w:rsidTr="0061423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4C19">
              <w:rPr>
                <w:rFonts w:ascii="Arial" w:eastAsia="Times New Roman" w:hAnsi="Arial" w:cs="Arial"/>
                <w:color w:val="000000"/>
                <w:lang w:eastAsia="bg-BG"/>
              </w:rPr>
              <w:t>Дарина Христова Титюзова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01D13" w:rsidRPr="00134C19" w:rsidTr="0061423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34C19">
              <w:rPr>
                <w:rFonts w:ascii="Arial" w:eastAsia="Times New Roman" w:hAnsi="Arial" w:cs="Arial"/>
                <w:lang w:eastAsia="bg-BG"/>
              </w:rPr>
              <w:t>Минко Лалев Лалев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01D13" w:rsidRPr="00134C19" w:rsidTr="0061423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34C19">
              <w:rPr>
                <w:rFonts w:ascii="Arial" w:eastAsia="Times New Roman" w:hAnsi="Arial" w:cs="Arial"/>
                <w:lang w:eastAsia="bg-BG"/>
              </w:rPr>
              <w:t>Васил Лидиев Атанасов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01D13" w:rsidRPr="00134C19" w:rsidTr="0061423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34C19">
              <w:rPr>
                <w:rFonts w:ascii="Arial" w:eastAsia="Times New Roman" w:hAnsi="Arial" w:cs="Arial"/>
                <w:lang w:eastAsia="bg-BG"/>
              </w:rPr>
              <w:t>Димитър Михов Станев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01D13" w:rsidRPr="00134C19" w:rsidTr="0061423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34C19">
              <w:rPr>
                <w:rFonts w:ascii="Arial" w:eastAsia="Times New Roman" w:hAnsi="Arial" w:cs="Arial"/>
                <w:color w:val="000000"/>
                <w:lang w:eastAsia="bg-BG"/>
              </w:rPr>
              <w:t>Йонита Стефанова Бенова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01D13" w:rsidRPr="00134C19" w:rsidTr="0061423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34C19">
              <w:rPr>
                <w:rFonts w:ascii="Arial" w:eastAsia="Times New Roman" w:hAnsi="Arial" w:cs="Arial"/>
                <w:lang w:eastAsia="bg-BG"/>
              </w:rPr>
              <w:t>Емил Красимиров Дурльов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</w:tbl>
    <w:p w:rsidR="00B01D13" w:rsidRDefault="00B01D13" w:rsidP="00B01D13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B01D13" w:rsidRDefault="00B01D13" w:rsidP="00B01D13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bg-BG"/>
        </w:rPr>
        <w:t>И заместващи застъпници</w:t>
      </w:r>
      <w:r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71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740"/>
        <w:gridCol w:w="2360"/>
      </w:tblGrid>
      <w:tr w:rsidR="00B01D13" w:rsidRPr="00134C19" w:rsidTr="00614232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34C19">
              <w:rPr>
                <w:rFonts w:ascii="Arial" w:eastAsia="Times New Roman" w:hAnsi="Arial" w:cs="Arial"/>
                <w:lang w:eastAsia="bg-BG"/>
              </w:rPr>
              <w:t>Мичка Вълова Чорбаджийска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01D13" w:rsidRPr="00134C19" w:rsidTr="0061423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34C19">
              <w:rPr>
                <w:rFonts w:ascii="Arial" w:eastAsia="Times New Roman" w:hAnsi="Arial" w:cs="Arial"/>
                <w:lang w:eastAsia="bg-BG"/>
              </w:rPr>
              <w:t>Тихомир Ахмет Мехмет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01D13" w:rsidRPr="00134C19" w:rsidTr="0061423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34C19">
              <w:rPr>
                <w:rFonts w:ascii="Arial" w:eastAsia="Times New Roman" w:hAnsi="Arial" w:cs="Arial"/>
                <w:lang w:eastAsia="bg-BG"/>
              </w:rPr>
              <w:t xml:space="preserve">Анета Павлова Шейтанова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01D13" w:rsidRPr="00134C19" w:rsidTr="0061423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34C19">
              <w:rPr>
                <w:rFonts w:ascii="Arial" w:eastAsia="Times New Roman" w:hAnsi="Arial" w:cs="Arial"/>
                <w:lang w:eastAsia="bg-BG"/>
              </w:rPr>
              <w:t>Петя Цонкова Христова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01D13" w:rsidRPr="00134C19" w:rsidTr="0061423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34C19">
              <w:rPr>
                <w:rFonts w:ascii="Arial" w:eastAsia="Times New Roman" w:hAnsi="Arial" w:cs="Arial"/>
                <w:lang w:eastAsia="bg-BG"/>
              </w:rPr>
              <w:t>Марийка Николова Бенова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01D13" w:rsidRPr="00134C19" w:rsidTr="0061423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34C19">
              <w:rPr>
                <w:rFonts w:ascii="Arial" w:eastAsia="Times New Roman" w:hAnsi="Arial" w:cs="Arial"/>
                <w:lang w:eastAsia="bg-BG"/>
              </w:rPr>
              <w:t>Мария Николова Лалева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B01D13" w:rsidRPr="00134C19" w:rsidTr="0061423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34C19">
              <w:rPr>
                <w:rFonts w:ascii="Arial" w:eastAsia="Times New Roman" w:hAnsi="Arial" w:cs="Arial"/>
                <w:lang w:eastAsia="bg-BG"/>
              </w:rPr>
              <w:t>Звездица Трендафилова Дурльова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3" w:rsidRPr="00134C19" w:rsidRDefault="00B01D13" w:rsidP="0061423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</w:tbl>
    <w:p w:rsidR="00145F4C" w:rsidRDefault="00145F4C" w:rsidP="00B01D13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145F4C" w:rsidRPr="00DB1768" w:rsidRDefault="00145F4C" w:rsidP="00145F4C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Съгласно препоръките на ЦИК и решение №2113-МИ/11.09.15 г. на ЦИК, да бъде прието решение за регистрацията им и следствие на него, бъдат предприети стъпки за издаване на удостоверения за застъпници от „ИО“АД.</w:t>
      </w:r>
    </w:p>
    <w:p w:rsidR="00145F4C" w:rsidRDefault="00145F4C" w:rsidP="00145F4C">
      <w:pPr>
        <w:pStyle w:val="a4"/>
        <w:shd w:val="clear" w:color="auto" w:fill="FEFEFE"/>
        <w:spacing w:line="270" w:lineRule="atLeast"/>
        <w:rPr>
          <w:rFonts w:ascii="Arial" w:hAnsi="Arial" w:cs="Arial"/>
          <w:b/>
          <w:lang w:val="bg-BG"/>
        </w:rPr>
      </w:pPr>
      <w:r w:rsidRPr="00023338">
        <w:rPr>
          <w:rFonts w:ascii="Arial" w:hAnsi="Arial" w:cs="Arial"/>
          <w:b/>
        </w:rPr>
        <w:t xml:space="preserve">С </w:t>
      </w:r>
      <w:r>
        <w:rPr>
          <w:rFonts w:ascii="Arial" w:hAnsi="Arial" w:cs="Arial"/>
          <w:b/>
          <w:lang w:val="bg-BG"/>
        </w:rPr>
        <w:t xml:space="preserve"> </w:t>
      </w:r>
      <w:r w:rsidR="000C00FE">
        <w:rPr>
          <w:rFonts w:ascii="Arial" w:hAnsi="Arial" w:cs="Arial"/>
          <w:b/>
          <w:lang w:val="bg-BG"/>
        </w:rPr>
        <w:t>11</w:t>
      </w:r>
      <w:r>
        <w:rPr>
          <w:rFonts w:ascii="Arial" w:hAnsi="Arial" w:cs="Arial"/>
          <w:b/>
          <w:lang w:val="bg-BG"/>
        </w:rPr>
        <w:t xml:space="preserve"> </w:t>
      </w:r>
      <w:r w:rsidRPr="00023338">
        <w:rPr>
          <w:rFonts w:ascii="Arial" w:hAnsi="Arial" w:cs="Arial"/>
          <w:b/>
        </w:rPr>
        <w:t>гласа „ЗА „  и 0 гласа ”ПРОТИВ”, бе прието.</w:t>
      </w:r>
    </w:p>
    <w:p w:rsidR="001937BD" w:rsidRDefault="001D4C73" w:rsidP="001937BD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1937BD">
        <w:rPr>
          <w:rFonts w:ascii="Arial" w:hAnsi="Arial" w:cs="Arial"/>
          <w:sz w:val="22"/>
          <w:szCs w:val="22"/>
          <w:lang w:val="bg-BG"/>
        </w:rPr>
        <w:t xml:space="preserve">5. </w:t>
      </w:r>
      <w:r w:rsidR="001937BD">
        <w:rPr>
          <w:rFonts w:ascii="Arial" w:hAnsi="Arial" w:cs="Arial"/>
          <w:sz w:val="22"/>
          <w:szCs w:val="22"/>
          <w:lang w:val="bg-BG"/>
        </w:rPr>
        <w:t xml:space="preserve">Постъпили документи за регистрация на </w:t>
      </w:r>
      <w:r w:rsidR="000C00FE">
        <w:rPr>
          <w:rFonts w:ascii="Arial" w:hAnsi="Arial" w:cs="Arial"/>
          <w:sz w:val="22"/>
          <w:szCs w:val="22"/>
          <w:lang w:val="bg-BG"/>
        </w:rPr>
        <w:t>5</w:t>
      </w:r>
      <w:r w:rsidR="001937BD">
        <w:rPr>
          <w:rFonts w:ascii="Arial" w:hAnsi="Arial" w:cs="Arial"/>
          <w:sz w:val="22"/>
          <w:szCs w:val="22"/>
          <w:lang w:val="bg-BG"/>
        </w:rPr>
        <w:t xml:space="preserve"> редовни застъпници </w:t>
      </w:r>
      <w:r w:rsidR="000C00FE">
        <w:rPr>
          <w:rFonts w:ascii="Arial" w:hAnsi="Arial" w:cs="Arial"/>
          <w:sz w:val="22"/>
          <w:szCs w:val="22"/>
          <w:lang w:val="bg-BG"/>
        </w:rPr>
        <w:t>следния вид избор</w:t>
      </w:r>
      <w:r w:rsidR="000C00FE">
        <w:rPr>
          <w:rFonts w:ascii="Arial" w:hAnsi="Arial" w:cs="Arial"/>
          <w:sz w:val="22"/>
          <w:szCs w:val="22"/>
          <w:lang w:val="en-US"/>
        </w:rPr>
        <w:t xml:space="preserve"> : </w:t>
      </w:r>
      <w:r w:rsidR="000C00FE" w:rsidRPr="00B562E3">
        <w:rPr>
          <w:rFonts w:ascii="Arial" w:hAnsi="Arial" w:cs="Arial"/>
          <w:sz w:val="22"/>
          <w:szCs w:val="22"/>
          <w:lang w:val="bg-BG"/>
        </w:rPr>
        <w:t>общи</w:t>
      </w:r>
      <w:r w:rsidR="000C00FE">
        <w:rPr>
          <w:rFonts w:ascii="Arial" w:hAnsi="Arial" w:cs="Arial"/>
          <w:sz w:val="22"/>
          <w:szCs w:val="22"/>
          <w:lang w:val="bg-BG"/>
        </w:rPr>
        <w:t xml:space="preserve">нски съветници и кмет на община от Местна коалиция Либерален блок „Бъдеще за Априлци”, за изборите </w:t>
      </w:r>
      <w:r w:rsidR="000C00FE" w:rsidRPr="00B562E3">
        <w:rPr>
          <w:rFonts w:ascii="Arial" w:hAnsi="Arial" w:cs="Arial"/>
          <w:sz w:val="22"/>
          <w:szCs w:val="22"/>
          <w:lang w:val="bg-BG"/>
        </w:rPr>
        <w:t>на 25.10.2015</w:t>
      </w:r>
      <w:r w:rsidR="000C00FE">
        <w:rPr>
          <w:rFonts w:ascii="Arial" w:hAnsi="Arial" w:cs="Arial"/>
          <w:sz w:val="22"/>
          <w:szCs w:val="22"/>
          <w:lang w:val="bg-BG"/>
        </w:rPr>
        <w:t xml:space="preserve"> </w:t>
      </w:r>
      <w:r w:rsidR="000C00FE" w:rsidRPr="00B562E3">
        <w:rPr>
          <w:rFonts w:ascii="Arial" w:hAnsi="Arial" w:cs="Arial"/>
          <w:sz w:val="22"/>
          <w:szCs w:val="22"/>
          <w:lang w:val="bg-BG"/>
        </w:rPr>
        <w:t>г.</w:t>
      </w:r>
    </w:p>
    <w:p w:rsidR="001937BD" w:rsidRDefault="001937BD" w:rsidP="001937BD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Съгласно препоръките на ЦИК и решение №2113-МИ/11.09.15 г. на ЦИК, ОИК реши да бъдат регистрирани в посочения в заявлението ред застъпници,</w:t>
      </w:r>
      <w:r w:rsidRPr="005B60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както следва</w:t>
      </w:r>
      <w:r w:rsidRPr="005B60BF">
        <w:rPr>
          <w:rFonts w:ascii="Arial" w:hAnsi="Arial" w:cs="Arial"/>
          <w:sz w:val="22"/>
          <w:szCs w:val="22"/>
        </w:rPr>
        <w:t>:</w:t>
      </w:r>
    </w:p>
    <w:p w:rsidR="001937BD" w:rsidRDefault="001937BD" w:rsidP="001937BD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lastRenderedPageBreak/>
        <w:t xml:space="preserve"> </w:t>
      </w:r>
    </w:p>
    <w:tbl>
      <w:tblPr>
        <w:tblW w:w="40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40"/>
      </w:tblGrid>
      <w:tr w:rsidR="000C00FE" w:rsidRPr="00697462" w:rsidTr="0023043A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FE" w:rsidRPr="00697462" w:rsidRDefault="000C00FE" w:rsidP="0023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97462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 Христов Нанков</w:t>
            </w:r>
          </w:p>
        </w:tc>
      </w:tr>
      <w:tr w:rsidR="000C00FE" w:rsidRPr="00697462" w:rsidTr="0023043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FE" w:rsidRPr="00697462" w:rsidRDefault="000C00FE" w:rsidP="0023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97462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 Николов Василев</w:t>
            </w:r>
          </w:p>
        </w:tc>
      </w:tr>
      <w:tr w:rsidR="000C00FE" w:rsidRPr="00697462" w:rsidTr="0023043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FE" w:rsidRPr="00697462" w:rsidRDefault="000C00FE" w:rsidP="0023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97462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Василев Павлов</w:t>
            </w:r>
          </w:p>
        </w:tc>
      </w:tr>
      <w:tr w:rsidR="000C00FE" w:rsidRPr="00697462" w:rsidTr="0023043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FE" w:rsidRPr="00697462" w:rsidRDefault="000C00FE" w:rsidP="0023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97462">
              <w:rPr>
                <w:rFonts w:ascii="Calibri" w:eastAsia="Times New Roman" w:hAnsi="Calibri" w:cs="Times New Roman"/>
                <w:color w:val="000000"/>
                <w:lang w:eastAsia="bg-BG"/>
              </w:rPr>
              <w:t>Боян Анев Димов</w:t>
            </w:r>
          </w:p>
        </w:tc>
      </w:tr>
      <w:tr w:rsidR="000C00FE" w:rsidRPr="00697462" w:rsidTr="0023043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FE" w:rsidRPr="00697462" w:rsidRDefault="000C00FE" w:rsidP="0023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97462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 Анев Димов</w:t>
            </w:r>
          </w:p>
        </w:tc>
      </w:tr>
    </w:tbl>
    <w:p w:rsidR="000C00FE" w:rsidRDefault="000C00FE" w:rsidP="001937BD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1937BD" w:rsidRPr="00DB1768" w:rsidRDefault="001937BD" w:rsidP="001937BD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Съгласно препоръките на ЦИК и решение №2113-МИ/11.09.15 г. на ЦИК, да бъде прието решение за регистрацията им и следствие на него, бъдат предприети стъпки за издаване на удостоверения за застъпници от „ИО“АД.</w:t>
      </w:r>
    </w:p>
    <w:p w:rsidR="001D4C73" w:rsidRPr="00A55B20" w:rsidRDefault="001937BD" w:rsidP="00145F4C">
      <w:pPr>
        <w:pStyle w:val="a4"/>
        <w:shd w:val="clear" w:color="auto" w:fill="FEFEFE"/>
        <w:spacing w:line="270" w:lineRule="atLeast"/>
        <w:rPr>
          <w:rFonts w:ascii="Arial" w:hAnsi="Arial" w:cs="Arial"/>
          <w:b/>
          <w:lang w:val="bg-BG"/>
        </w:rPr>
      </w:pPr>
      <w:r w:rsidRPr="00023338">
        <w:rPr>
          <w:rFonts w:ascii="Arial" w:hAnsi="Arial" w:cs="Arial"/>
          <w:b/>
        </w:rPr>
        <w:t xml:space="preserve">С </w:t>
      </w:r>
      <w:r>
        <w:rPr>
          <w:rFonts w:ascii="Arial" w:hAnsi="Arial" w:cs="Arial"/>
          <w:b/>
          <w:lang w:val="bg-BG"/>
        </w:rPr>
        <w:t xml:space="preserve"> </w:t>
      </w:r>
      <w:r w:rsidR="000C00FE">
        <w:rPr>
          <w:rFonts w:ascii="Arial" w:hAnsi="Arial" w:cs="Arial"/>
          <w:b/>
          <w:lang w:val="bg-BG"/>
        </w:rPr>
        <w:t>11</w:t>
      </w:r>
      <w:r>
        <w:rPr>
          <w:rFonts w:ascii="Arial" w:hAnsi="Arial" w:cs="Arial"/>
          <w:b/>
          <w:lang w:val="bg-BG"/>
        </w:rPr>
        <w:t xml:space="preserve"> </w:t>
      </w:r>
      <w:r w:rsidRPr="00023338">
        <w:rPr>
          <w:rFonts w:ascii="Arial" w:hAnsi="Arial" w:cs="Arial"/>
          <w:b/>
        </w:rPr>
        <w:t>гласа „ЗА „  и 0 гласа ”ПРОТИВ”, бе прието.</w:t>
      </w:r>
    </w:p>
    <w:p w:rsidR="006F3AE9" w:rsidRPr="006F3AE9" w:rsidRDefault="006F3AE9" w:rsidP="00DB176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6F3AE9">
        <w:rPr>
          <w:rFonts w:ascii="Arial" w:hAnsi="Arial" w:cs="Arial"/>
          <w:sz w:val="22"/>
          <w:szCs w:val="22"/>
          <w:lang w:val="bg-BG"/>
        </w:rPr>
        <w:t>Заседанието бе закрито.</w:t>
      </w:r>
    </w:p>
    <w:p w:rsidR="00327180" w:rsidRPr="008F3F28" w:rsidRDefault="00327180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Председател</w:t>
      </w:r>
      <w:r w:rsidRPr="00997946">
        <w:rPr>
          <w:rFonts w:ascii="Arial" w:hAnsi="Arial" w:cs="Arial"/>
          <w:lang w:val="ru-RU"/>
        </w:rPr>
        <w:t>: …………………………</w:t>
      </w:r>
      <w:r w:rsidRPr="00997946">
        <w:rPr>
          <w:rFonts w:ascii="Arial" w:hAnsi="Arial" w:cs="Arial"/>
        </w:rPr>
        <w:t>/С. Стоянова/</w:t>
      </w:r>
    </w:p>
    <w:p w:rsidR="00DC021B" w:rsidRPr="00997946" w:rsidRDefault="00DC021B" w:rsidP="003C2A73">
      <w:pPr>
        <w:pStyle w:val="a3"/>
        <w:rPr>
          <w:rFonts w:ascii="Arial" w:hAnsi="Arial" w:cs="Arial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Секретар:…………………………/Ц. Цонков/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</w:p>
    <w:p w:rsidR="00DD3731" w:rsidRPr="00997946" w:rsidRDefault="00DD3731">
      <w:pPr>
        <w:rPr>
          <w:rFonts w:ascii="Arial" w:hAnsi="Arial" w:cs="Arial"/>
        </w:rPr>
      </w:pPr>
    </w:p>
    <w:sectPr w:rsidR="00DD3731" w:rsidRPr="00997946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DA0"/>
    <w:multiLevelType w:val="hybridMultilevel"/>
    <w:tmpl w:val="334E8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5A6B"/>
    <w:multiLevelType w:val="hybridMultilevel"/>
    <w:tmpl w:val="7FD22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737F7"/>
    <w:multiLevelType w:val="hybridMultilevel"/>
    <w:tmpl w:val="EB84D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C2A73"/>
    <w:rsid w:val="00014EE2"/>
    <w:rsid w:val="00023338"/>
    <w:rsid w:val="000A743C"/>
    <w:rsid w:val="000C00FE"/>
    <w:rsid w:val="00101EF9"/>
    <w:rsid w:val="00145F4C"/>
    <w:rsid w:val="001937BD"/>
    <w:rsid w:val="0019448F"/>
    <w:rsid w:val="001A4567"/>
    <w:rsid w:val="001C02E6"/>
    <w:rsid w:val="001D3112"/>
    <w:rsid w:val="001D4C73"/>
    <w:rsid w:val="00204CBC"/>
    <w:rsid w:val="00233301"/>
    <w:rsid w:val="00252616"/>
    <w:rsid w:val="00273D29"/>
    <w:rsid w:val="00280B25"/>
    <w:rsid w:val="002856CB"/>
    <w:rsid w:val="00327180"/>
    <w:rsid w:val="00351320"/>
    <w:rsid w:val="003C2A73"/>
    <w:rsid w:val="003C429A"/>
    <w:rsid w:val="003E02D6"/>
    <w:rsid w:val="003E7BE8"/>
    <w:rsid w:val="00432F07"/>
    <w:rsid w:val="0043670C"/>
    <w:rsid w:val="00452C0E"/>
    <w:rsid w:val="00457DB9"/>
    <w:rsid w:val="004A3970"/>
    <w:rsid w:val="004B0EAC"/>
    <w:rsid w:val="004C43E8"/>
    <w:rsid w:val="004C5A81"/>
    <w:rsid w:val="004E3DBB"/>
    <w:rsid w:val="005216D9"/>
    <w:rsid w:val="00561F40"/>
    <w:rsid w:val="00562474"/>
    <w:rsid w:val="005C7A0D"/>
    <w:rsid w:val="00605649"/>
    <w:rsid w:val="00632590"/>
    <w:rsid w:val="006B5DFE"/>
    <w:rsid w:val="006F3AE9"/>
    <w:rsid w:val="00714ECC"/>
    <w:rsid w:val="007648D7"/>
    <w:rsid w:val="007B10BF"/>
    <w:rsid w:val="0085737C"/>
    <w:rsid w:val="008612CE"/>
    <w:rsid w:val="008C24C8"/>
    <w:rsid w:val="008F2AB7"/>
    <w:rsid w:val="008F3F28"/>
    <w:rsid w:val="00916CBE"/>
    <w:rsid w:val="0096029C"/>
    <w:rsid w:val="00997946"/>
    <w:rsid w:val="009A60B1"/>
    <w:rsid w:val="009B6A07"/>
    <w:rsid w:val="00A556EF"/>
    <w:rsid w:val="00A55B20"/>
    <w:rsid w:val="00A5645C"/>
    <w:rsid w:val="00A645F2"/>
    <w:rsid w:val="00A64E81"/>
    <w:rsid w:val="00A812D1"/>
    <w:rsid w:val="00AB2939"/>
    <w:rsid w:val="00B01D13"/>
    <w:rsid w:val="00B53042"/>
    <w:rsid w:val="00B67E32"/>
    <w:rsid w:val="00B751E8"/>
    <w:rsid w:val="00BA04C6"/>
    <w:rsid w:val="00BA43D5"/>
    <w:rsid w:val="00BB691C"/>
    <w:rsid w:val="00BC024A"/>
    <w:rsid w:val="00C42C17"/>
    <w:rsid w:val="00C451F7"/>
    <w:rsid w:val="00C63B6B"/>
    <w:rsid w:val="00CB7992"/>
    <w:rsid w:val="00CF6D90"/>
    <w:rsid w:val="00D1386B"/>
    <w:rsid w:val="00D14808"/>
    <w:rsid w:val="00D55E14"/>
    <w:rsid w:val="00D66C91"/>
    <w:rsid w:val="00D6758C"/>
    <w:rsid w:val="00DB1768"/>
    <w:rsid w:val="00DB52B1"/>
    <w:rsid w:val="00DC021B"/>
    <w:rsid w:val="00DC16CF"/>
    <w:rsid w:val="00DD3731"/>
    <w:rsid w:val="00DE17EC"/>
    <w:rsid w:val="00DE1899"/>
    <w:rsid w:val="00E92561"/>
    <w:rsid w:val="00EA39DB"/>
    <w:rsid w:val="00EE69D7"/>
    <w:rsid w:val="00F100BA"/>
    <w:rsid w:val="00F3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06D4-A3E6-4421-83C8-7DA25C01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2015-10-24T16:04:00Z</cp:lastPrinted>
  <dcterms:created xsi:type="dcterms:W3CDTF">2015-10-24T08:26:00Z</dcterms:created>
  <dcterms:modified xsi:type="dcterms:W3CDTF">2015-10-24T16:08:00Z</dcterms:modified>
</cp:coreProperties>
</file>